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Пояснительная записка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Рабочая программа по геометрии для 7-9 классов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метапредметным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межпредметные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связи.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 программе сохранен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обучающихся. Для реализации данной программы используется УМК «Геометрия. 7-9 класс» (автор Погорелов А.В.)</w:t>
      </w:r>
    </w:p>
    <w:p w:rsidR="002B1FCE" w:rsidRPr="002B1FCE" w:rsidRDefault="002B1FCE" w:rsidP="002B1FC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A"/>
          <w:sz w:val="20"/>
          <w:szCs w:val="20"/>
        </w:rPr>
        <w:t>Состав УМК: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Погорелов А. В. Геометрия. 7-9 классы. Учебник. - М.: Просвещение, 2016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Жохов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В. И.,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Карташева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Г. Д., Крайнева Л. Б. Геометрия. Поурочные разработки. 7-9 классы. - М.: Просвещение, 2014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Гусев В. А.,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Медяник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А. И. Геометрия. Дидактические материалы. 8 класс. - М.: Просвещение, 2017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Гусев В. А.,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Медяник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А. И. Геометрия. Дидактические материалы. 9 класс. - М.: Просвещение, 2017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Мищенко Т. М. Геометрия. Тематические тесты. 7 класс (к учебнику Погорелова А. В.) - М.: Просвещение, 2017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Мищенко Т. М. Геометрия. Тематические тесты. 8 класс (к учебнику Погорелова А. В.) - М.: Просвещение, 2017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Мищенко Т. М. Геометрия. Тематические тесты. 9 класс (к учебнику Погорелова А. В.) - М.: Просвещение, 2017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Дудницын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Ю. П. Геометрия. Тренировочные задания. 7 класс. - М.: Просвещение, 2017</w:t>
      </w:r>
    </w:p>
    <w:p w:rsidR="002B1FCE" w:rsidRPr="002B1FCE" w:rsidRDefault="002B1FCE" w:rsidP="002B1FCE">
      <w:pPr>
        <w:spacing w:after="0" w:line="240" w:lineRule="auto"/>
        <w:rPr>
          <w:rFonts w:ascii="Verdana" w:eastAsia="Times New Roman" w:hAnsi="Verdana" w:cs="Times New Roman"/>
          <w:b/>
          <w:color w:val="000000"/>
          <w:szCs w:val="20"/>
        </w:rPr>
      </w:pPr>
      <w:bookmarkStart w:id="0" w:name="_Toc364013600"/>
      <w:bookmarkStart w:id="1" w:name="_Toc343949357"/>
      <w:bookmarkEnd w:id="0"/>
      <w:bookmarkEnd w:id="1"/>
      <w:r w:rsidRPr="002B1FCE">
        <w:rPr>
          <w:rFonts w:ascii="Verdana" w:eastAsia="Times New Roman" w:hAnsi="Verdana" w:cs="Times New Roman"/>
          <w:b/>
          <w:color w:val="00000A"/>
          <w:szCs w:val="20"/>
        </w:rPr>
        <w:t>Цели обучения предмету геометрия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color w:val="000000"/>
          <w:sz w:val="20"/>
          <w:szCs w:val="20"/>
        </w:rPr>
        <w:t>Программа направлена на достижение следующих целей: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целостного представления о современном мире;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развитие интеллектуальных и творческих способностей учащихся, а также индивидуальности личности;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осознанного выбора индивидуальной образовательной траектории.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 построении программы обучения алгебре ведущими методологическими ориентирами выступают: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интегративный подход к построению обучения в современной школе с ориентацией на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метапредметные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связи и отображение роли школьных предметов в целостной картине окружающего мира и исторической ретроспективе;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современные концепции математического образования в общеобразовательной школе;</w:t>
      </w:r>
    </w:p>
    <w:p w:rsidR="002B1FCE" w:rsidRPr="002B1FCE" w:rsidRDefault="002B1FCE" w:rsidP="002B1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принцип личностно ориентированного развивающего обучения.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Личностные, </w:t>
      </w:r>
      <w:proofErr w:type="spellStart"/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метапредметные</w:t>
      </w:r>
      <w:proofErr w:type="spellEnd"/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и предметные результаты освоения содержания курса геометрии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Изучение геометрии по данной программе способствует формированию у учащихся 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личностных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, </w:t>
      </w:r>
      <w:proofErr w:type="spellStart"/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метапредметных</w:t>
      </w:r>
      <w:proofErr w:type="spellEnd"/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и предметных результатов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обучения, соответствующих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требованиям Федерального государственного образовательного стандарта основного общего образования.</w:t>
      </w:r>
    </w:p>
    <w:p w:rsidR="002B1FCE" w:rsidRPr="000339A9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0339A9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>личностные: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способности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контрпримеры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креативность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мышления, инициативу, находчивость, активность при решении геометрических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контролировать процесс и результат учебной математической деятельности;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способность к эмоциональному восприятию математических объектов, задач, решений, рассуждений;</w:t>
      </w:r>
    </w:p>
    <w:p w:rsidR="002B1FCE" w:rsidRPr="000339A9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proofErr w:type="spellStart"/>
      <w:r w:rsidRPr="000339A9">
        <w:rPr>
          <w:rFonts w:ascii="Verdana" w:eastAsia="Times New Roman" w:hAnsi="Verdana" w:cs="Times New Roman"/>
          <w:b/>
          <w:color w:val="000000"/>
          <w:sz w:val="20"/>
          <w:szCs w:val="20"/>
        </w:rPr>
        <w:t>метапредметные</w:t>
      </w:r>
      <w:proofErr w:type="spellEnd"/>
      <w:r w:rsidRPr="000339A9">
        <w:rPr>
          <w:rFonts w:ascii="Verdana" w:eastAsia="Times New Roman" w:hAnsi="Verdana" w:cs="Times New Roman"/>
          <w:b/>
          <w:color w:val="000000"/>
          <w:sz w:val="20"/>
          <w:szCs w:val="20"/>
        </w:rPr>
        <w:t>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умение устанавливать причинно-следственные связи, строить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логическое рассуждение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, умозаключение (индуктивное, дедуктивное и по аналогии) и выводы;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формирование и развитие учебной и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общепользовательской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ИКТ-компетентности</w:t>
      </w:r>
      <w:proofErr w:type="spellEnd"/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);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выдвигать гипотезы при решении учебных задач и понимать необходимость их проверки;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B1FCE" w:rsidRPr="000339A9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0339A9">
        <w:rPr>
          <w:rFonts w:ascii="Verdana" w:eastAsia="Times New Roman" w:hAnsi="Verdana" w:cs="Times New Roman"/>
          <w:b/>
          <w:color w:val="000000"/>
          <w:sz w:val="20"/>
          <w:szCs w:val="20"/>
        </w:rPr>
        <w:t>предметные: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овладение навыками устных, письменных, инструментальных вычислений;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Содержание курса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Наглядная геометрия. 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Понятие объёма; единицы объёма. Объём прямоугольного параллелепипеда, куба.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Геометрические фигуры.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Прямые и углы. Точка, прямая,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плоскость. Отрезок, луч. Угол. Виды углов. Вертикальные и смежные углы. Биссектриса угла.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Параллельные и пересекающиеся прямые. Перпендикулярные прямые. Теоремы о параллельности и перпендикулярности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прямых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. Перпендикуляр и наклонная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прямой. Серединный перпендикуляр к отрезку.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Геометрическое место точек. Свойства биссектрисы угла и серединного перпендикуляра к отрезку.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Многоугольник. Выпуклые многоугольники. Сумма углов выпуклого многоугольника. Правильные многоугольники.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Построения с помощью циркуля и линейки. Основные задачи на построение: деление отрезка пополам; построение угла, равного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данному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; построение треугольника по трём сторонам; построение перпендикуляра к прямой; построение биссектрисы угла; деление отрезка на 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равных частей.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Решение задач на вычисление, доказательство и построение с использованием свойств изученных фигур.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Измерение геометрических величин.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Длина отрезка. Расстояние от точки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до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прямой. Расстояние между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параллельными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прямыми.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Периметр многоугольника.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Длина окружности, число 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π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; длина дуги окружности. Градусная мера угла, соответствие между величиной центрального угла и длиной дуги окружности.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Понятие площади плоских фигур.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Решение задач на вычисление и доказательство с использованием изученных формул.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Координаты.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Уравнение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прямой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. Координаты середины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отрезка. Формула расстояния между двумя точками плоскости. Уравнение окружности.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Векторы.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Длина (модуль) вектора. Равенство векторов.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Теоретико-множественные понятия.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Множество, элемент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Элементы логики.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Определение. Аксиомы и теоремы.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Доказательство. Доказательство от противного. Теорема, обратная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данной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. Пример и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контрпример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Понятие о равносильности, следовании, употребление логических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связок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если ..., то ..., в том и только в том случае, логические связки и, или.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Геометрия в историческом развитии.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От землемерия к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геометрии. Пифагор и его школа. Фалес. Архимед. Построение правильных многоугольников. Трисекция угла. Квадратура круга. Удвоение куба. История числа 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π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. Золотое сечение. «Начала» Евклида. Л. Эйлер. Н. И. Лобачевский. История пятого постулата.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Планируемые результаты изучения курса геометрии в 8—9 классах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Наглядная геометрия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 научится: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распознавать развёртки куба, прямоугольного параллелепипеда, правильной пирамиды, цилиндра и конуса;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определять по линейным размерам развёртки фигуры линейные размеры самой фигуры и наоборот;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объём прямоугольного параллелепипеда.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получит возможность: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углубить и развить представления о пространственных геометрических фигурах;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применять понятие развёртки для выполнения практических расчётов.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Геометрические фигуры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 научится: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пользоваться языком геометрии для описания предметов окружающего мира и их взаимного расположения;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распознавать и изображать на чертежах и рисунках геометрические фигуры и их конфигурации;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решать простейшие планиметрические задачи в пространстве.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получит возможность: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научиться решать задачи на построение методом геометрического места точек и методом подобия;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исследования свой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ств пл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аниметрических фигур с помощью компьютерных программ;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Измерение геометрических величин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 научится: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площади треугольников, прямоугольников, параллелограммов, трапеций, кругов и секторов;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длину окружности, длину дуги окружности;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получит возможность: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вычислять площади многоугольников, используя отношения равновеликости и 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равносоставленности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Координаты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 научится: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длину отрезка по координатам его концов; вычислять координаты середины отрезка;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использовать координатный метод для изучения свой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ств пр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ямых и окружностей.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получит возможность: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овладеть координатным методом решения задач на вычисление и доказательство;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Векторы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 научится: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Обучающийся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получит возможность: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овладеть векторным методом для решения задач на вычисление и доказательство;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Характеристика контрольно-измерительных материалов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В структуру рабочей программы включена система учёта и контроля планируемых (</w:t>
      </w:r>
      <w:proofErr w:type="spell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метапредметных</w:t>
      </w:r>
      <w:proofErr w:type="spell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предметных) результатов. Основной формой тематического контроля является контрольная работа. По разделам курса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8 класса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- 5 контрольных работ, курса</w:t>
      </w: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9 класса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– контрольных работ.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Все работы составлены на основании содержания предмета Геометрия 7-9 класс. Работы проверяют результаты обучения </w:t>
      </w:r>
      <w:proofErr w:type="gramStart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обучающихся</w:t>
      </w:r>
      <w:proofErr w:type="gramEnd"/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каждой теме.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Тематическое планирование</w:t>
      </w:r>
      <w:r w:rsidRPr="002B1FCE">
        <w:rPr>
          <w:rFonts w:ascii="Verdana" w:eastAsia="Times New Roman" w:hAnsi="Verdana" w:cs="Times New Roman"/>
          <w:color w:val="000000"/>
          <w:sz w:val="20"/>
          <w:szCs w:val="20"/>
        </w:rPr>
        <w:t> с определением основных видов учебной деятельности</w:t>
      </w:r>
    </w:p>
    <w:p w:rsidR="002B1FCE" w:rsidRPr="002B1FCE" w:rsidRDefault="002B1FCE" w:rsidP="002B1F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7 класс</w:t>
      </w:r>
    </w:p>
    <w:tbl>
      <w:tblPr>
        <w:tblW w:w="10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4151"/>
        <w:gridCol w:w="993"/>
        <w:gridCol w:w="5103"/>
      </w:tblGrid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Характеристика основных видов </w:t>
            </w: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свойства простейших геометрических фигур (16 часов)</w:t>
            </w:r>
          </w:p>
        </w:tc>
      </w:tr>
      <w:tr w:rsidR="002B1FCE" w:rsidRPr="002B1FCE" w:rsidTr="00C345CD">
        <w:trPr>
          <w:trHeight w:val="6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Точка и прямая. Отрезок. Измерение отрезков.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отрезок, луч, угол, развёрнутый угол, биссектриса угла;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треугольник, медиана, биссектриса и высота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точками;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отрезки, углы, треугольники;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и её доказательство;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и заключение теоремы;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основные свойства: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 точек и прямых на плоскости;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расположения точек на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 углов;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откладывания отрезков и углов;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треугольника (существование треугольника, равного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(аксиома параллельных прямых).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Изображать, обозначать и распознавать на чертежах изученные геометрические фигуры; иллюстрировать их свойства.</w:t>
            </w:r>
          </w:p>
        </w:tc>
      </w:tr>
      <w:tr w:rsidR="002B1FCE" w:rsidRPr="002B1FCE" w:rsidTr="00C345CD">
        <w:trPr>
          <w:trHeight w:val="7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Полуплоскости. Полупрямая. Угол. Биссектриса угла.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48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Откладывание отрезков и углов.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18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Треугольник. Высота, биссектриса и медиана треугольника. Существование треугольника, равного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6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прямые. Теоремы и доказательства. Аксиомы.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Смежные и вертикальные углы (8 часов)</w:t>
            </w:r>
          </w:p>
        </w:tc>
      </w:tr>
      <w:tr w:rsidR="002B1FCE" w:rsidRPr="002B1FCE" w:rsidTr="00C345CD">
        <w:trPr>
          <w:trHeight w:val="63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прямые, острые и тупые углы;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и перпендикуляр.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 и распознавать на чертежах указанные фигуры.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сумме смежных углов;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вертикальных углов;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единственности прямой, перпендикулярной данной, проходящей через данную её точку.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следствия из теорем о смежных и вертикальных углах.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в чём состоит доказательство от противного.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связанные с рассмотренными фигурами и их свойствами.</w:t>
            </w:r>
          </w:p>
        </w:tc>
      </w:tr>
      <w:tr w:rsidR="002B1FCE" w:rsidRPr="002B1FCE" w:rsidTr="00C345CD">
        <w:trPr>
          <w:trHeight w:val="3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 углы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76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 прямые. Доказательство от противного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Признаки равенства треугольников (14 часов)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 Использование аксиом при доказательстве теорем.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равнобедренный и равносторонний треугольники;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теорема.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свойство углов равнобедренного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равнобедренного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медианы равнобедренного треугольника.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связанные с признаками равенства треугольников и свойствами равнобедренного треугольника.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признак равенства треугольников. Равнобедренный треугольник.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теорема. Свойство медианы равнобедренного треугольника.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углов треугольника (12 часов)</w:t>
            </w:r>
          </w:p>
        </w:tc>
      </w:tr>
      <w:tr w:rsidR="002B1FCE" w:rsidRPr="002B1FCE" w:rsidTr="00C345CD">
        <w:trPr>
          <w:trHeight w:val="21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 Углы, образованные при пересечении двух прямых секущей.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секущая;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односторонние, накрест лежащие и соответственные углы;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и внутренние углы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треугольник и его элементы (гипотенуза и катеты);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точки до прямой и между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двух прямых, параллельных третьей;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формулировать следствия из него;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углов, образованных при пересечении параллельных прямых секущей; формулировать следствие из него;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 о сумме углов треугольника и о внешнем его угле; формулировать следствие о сравнении внешнего и внутренних углов;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равенства прямоугольных треугольников по гипотенузе и катету;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FCE" w:rsidRPr="002B1FCE" w:rsidRDefault="002B1FCE" w:rsidP="007E17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rHeight w:val="121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 Свойство углов, образованных при пересечении двух параллельных прямых секущей.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66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 Внешние углы треугольника.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Прямоугольный треугольник. Существование и единственность перпендикуляра к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Геометрические построения (13 часов)</w:t>
            </w:r>
          </w:p>
        </w:tc>
      </w:tr>
      <w:tr w:rsidR="002B1FCE" w:rsidRPr="002B1FCE" w:rsidTr="00C345CD">
        <w:trPr>
          <w:trHeight w:val="120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Окружность, описанная около треугольника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её центр, радиус, хорда, диаметр, касательная к окружности и точка касания;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описанная около треугольника окружность и вписанная в него;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и внешнее касание окружностей;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серединный перпендикуляр;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место точек.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 о: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окружности, описанной около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окружности, вписанной в треугольник;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геометрическом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точек, равноудалённых от двух данных.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задача на построение и её решение;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линейки;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строить с помощью циркуля;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метода геометрических мест.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задачи на построение: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треугольника, равного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угла, равного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биссектрисы угла;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 отрезка;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перпендикулярной прямой.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более сложные задачи на построение, используя указанные простейшие задачи.</w:t>
            </w:r>
          </w:p>
        </w:tc>
      </w:tr>
      <w:tr w:rsidR="002B1FCE" w:rsidRPr="002B1FCE" w:rsidTr="00C345CD">
        <w:trPr>
          <w:trHeight w:val="76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к окружности. Окружность, вписанная в треугольник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задачи на построение. Построение треугольника с данными сторонами. Построение угла, равного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7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биссектрисы угла. Деление отрезка пополам. Построение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48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Геометрическое место точек. Метод 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мест.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(5 часов)</w:t>
            </w:r>
          </w:p>
        </w:tc>
      </w:tr>
    </w:tbl>
    <w:p w:rsidR="007E1785" w:rsidRDefault="007E1785" w:rsidP="007E17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2B1FCE" w:rsidRDefault="002B1FCE" w:rsidP="007E17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8 класс</w:t>
      </w:r>
    </w:p>
    <w:p w:rsidR="007E1785" w:rsidRPr="002B1FCE" w:rsidRDefault="007E1785" w:rsidP="007E178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10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4151"/>
        <w:gridCol w:w="993"/>
        <w:gridCol w:w="5103"/>
      </w:tblGrid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Четырехугольники (19 часов)</w:t>
            </w:r>
          </w:p>
        </w:tc>
      </w:tr>
      <w:tr w:rsidR="002B1FCE" w:rsidRPr="002B1FCE" w:rsidTr="00C345CD">
        <w:trPr>
          <w:trHeight w:val="67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четырехугольника. Параллелограмм. Свойство диагоналей параллелограмма.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четырёхугольник и его элементы (вершины, стороны (противолежащие и соседние), диагонали);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параллелограмм, прямоугольник, ромб, квадрат;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 и её элементы, средняя линия трапеции, равнобокая трапеция.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параллелограмма;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диагоналей параллелограмма;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параллелограмма;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диагоналей прямоугольника и ромба;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Фалеса;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средних линий треугольника и трапеции;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пропорциональных отрезках.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квадрат есть одновременно и прямоугольник и ромб.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 помощью циркуля и линейки четвёртый пропорциональный отрезок.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вычисление, доказательство и построение, используя изученные признаки, свойства и теоремы.</w:t>
            </w:r>
          </w:p>
        </w:tc>
      </w:tr>
      <w:tr w:rsidR="002B1FCE" w:rsidRPr="002B1FCE" w:rsidTr="00C345CD">
        <w:trPr>
          <w:trHeight w:val="4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21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4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 Средняя линия треугольника.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3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Теорема Пифагора (14 часов)</w:t>
            </w:r>
          </w:p>
        </w:tc>
      </w:tr>
      <w:tr w:rsidR="002B1FCE" w:rsidRPr="002B1FCE" w:rsidTr="00C345CD">
        <w:trPr>
          <w:trHeight w:val="91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угла. Теорема Пифагора. Египетский треугольник.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косинус, синус, тангенс и котангенс острого угла прямоугольного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перпендикуляр, наклонная, её основание и проекция;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египетский треугольник.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Пифагора;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теорему о зависимости косинуса от градусной 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угла;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тождества sin2 α + cos2 α = 1,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(90° − α) =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(90° − α) =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α; 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;mso-wrap-distance-left:6pt;mso-wrap-distance-right:6pt"/>
              </w:pic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24pt;height:24pt;mso-wrap-distance-left:6pt;mso-wrap-distance-right:6pt"/>
              </w:pic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катет меньше гипотенузы;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любого острого угла меньше 1;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наклонная больше перпендикуляра;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наклонные имеют равные проекции, а больше та, у которой проекция больше;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любая сторона треугольника меньше суммы двух других;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 и тангенс зависят только от величины угла.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выражаются катеты и гипотенуза через синус, косинус, тангенс и котангенс острого угла прямоугольного треугольника;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равны значения синуса, косинуса, тангенса и котангенса углов 30°, 45° и 60°.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соответствующие задачи на вычисление и доказательство.</w:t>
            </w:r>
          </w:p>
        </w:tc>
      </w:tr>
      <w:tr w:rsidR="002B1FCE" w:rsidRPr="002B1FCE" w:rsidTr="00C345CD">
        <w:trPr>
          <w:trHeight w:val="7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 и наклонная. Неравенство треугольника.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52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углами и сторонами в прямоугольном треугольнике.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02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тригонометрические тождества. Значения синуса, косинуса, тангенса и котангенса некоторых углов.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06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синуса, косинуса, тангенса и котангенса при возрастании угла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Декартовы координаты на плоскости (11 часов)</w:t>
            </w:r>
          </w:p>
        </w:tc>
      </w:tr>
      <w:tr w:rsidR="002B1FCE" w:rsidRPr="002B1FCE" w:rsidTr="00C345CD">
        <w:trPr>
          <w:trHeight w:val="57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декартовых координат. Координаты середины отрезка. Расстояние между точками.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декартова система координат, ось абсцисс, ось ординат, координаты точки, начало координат;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фигуры;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прямой.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координат середины отрезка;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формулу расстояния между точками;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окружности, в том числе с центром в начале координат;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прямой, условие параллельности прямой одной из осей координат, условие прохождения её через начало координат;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равен угловой коэффициент прямой;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для 0 &lt; α &lt; 180°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(180° − α) =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α, α ≠ 90°,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(180° − α) = −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вычисление, нахождение и доказательство.</w:t>
            </w:r>
          </w:p>
        </w:tc>
      </w:tr>
      <w:tr w:rsidR="002B1FCE" w:rsidRPr="002B1FCE" w:rsidTr="00C345CD">
        <w:trPr>
          <w:trHeight w:val="70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окружности. Уравнение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 точки пересечения двух прямых.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9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 Угловой коэффициент в уравнении прямой. График линейной функции.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0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1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прямой и окружности.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косинуса, тангенса и котангенса любого угла от 0 до 180°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Движение (9 часов)</w:t>
            </w:r>
          </w:p>
        </w:tc>
      </w:tr>
      <w:tr w:rsidR="002B1FCE" w:rsidRPr="002B1FCE" w:rsidTr="00C345CD">
        <w:trPr>
          <w:trHeight w:val="49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фигуры, обратное преобразование;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симметрии относительно точки, центр симметрии;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симметрии относительно прямой, ось симметрии;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плоскости, угол поворота;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параллельный перенос.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доказывать, что: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прямой при движении переходят в точки прямой с сохранением их порядка;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 симметрии относительно точки и относительно прямой являются движениями.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свойства: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параллельного переноса.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используя приобретённые знания.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Поворот. Параллельный перенос и его свойства. Существование и единственность параллельного переноса.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Сонаправленность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полупрямых.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52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Симметрия относительно точки. Симметрия относительно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58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преобразования на практике. Равенство фигур.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Векторы (9 часов)</w:t>
            </w:r>
          </w:p>
        </w:tc>
      </w:tr>
      <w:tr w:rsidR="002B1FCE" w:rsidRPr="002B1FCE" w:rsidTr="00C345CD">
        <w:trPr>
          <w:trHeight w:val="9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 и направление вектора. Равенство векторов.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и его направление, одинаково направленные и противоположно направ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ленные векторы;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величина (модуль) вектора, координаты вектора;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нулевой вектор;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векторы;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векторов;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вектора и числа;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единичный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координатные векторы;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проекции вектора на оси координат.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«правило треугольника»;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об абсолютной величине и направ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лении вектора λ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24pt;height:24pt;mso-wrap-distance-left:6pt;mso-wrap-distance-right:6pt"/>
              </w:pic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скалярном произведении векторов.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произведения вектора и числа;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 перпендикулярности векторов.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что: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 можно отложить от любой точки;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 векторы одинаково направлены и равны по абсолютной величине, а также имеют равные соответствующие коорди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наты;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 дистрибутивно.</w:t>
            </w:r>
          </w:p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rHeight w:val="90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вектора. Сложение векторов. Сложение сил.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05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вектора на число. Разложение вектора по двум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неколлинарным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векторам.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106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 Разложение вектора по координатным осям.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7E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7E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 (6 часов)</w:t>
            </w:r>
          </w:p>
        </w:tc>
      </w:tr>
    </w:tbl>
    <w:p w:rsidR="00397072" w:rsidRDefault="00397072" w:rsidP="007E17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2B1FCE" w:rsidRDefault="002B1FCE" w:rsidP="007E17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B1FC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 класс</w:t>
      </w:r>
    </w:p>
    <w:p w:rsidR="00397072" w:rsidRPr="002B1FCE" w:rsidRDefault="00397072" w:rsidP="007E178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10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4151"/>
        <w:gridCol w:w="993"/>
        <w:gridCol w:w="5103"/>
      </w:tblGrid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основных видов деятельности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Подобие фигур (14 часов)</w:t>
            </w:r>
          </w:p>
        </w:tc>
      </w:tr>
      <w:tr w:rsidR="002B1FCE" w:rsidRPr="002B1FCE" w:rsidTr="00C345CD">
        <w:trPr>
          <w:trHeight w:val="39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подобия. Свойства преобразования подобия.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подобия, коэффициент 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подобия, подобные фигуры;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гомотетия относительно центра, коэфф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ициент гомотетии, 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гомотетичные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углы плоский, дополнительные, централь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ный, вписанный в окружность, центральный, соответствующий данному вписанному углу.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масштаб есть коэффициент подобия.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гомотетия есть преобразование подобия;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преобразование подобия сохраняет углы между полупрямыми;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подобных фигур;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треугольников по двум углам;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треугольников по двум сторонам и углу между ними;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треугольников по трём сторонам;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биссектрисы треугольника;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об угле, вписанном в окружность;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пропорциональность отрезков хорд и секущих окружности.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преобразования подобия;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прямоугольных треуголь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ников;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катета (что катет есть среднее пропорциональное между гипотенузой и проекцией этого катета на гипотенузу);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высоты прямоугольного треугольника, проведённой из вершины прямого угла (что она есть среднее пропорциональное между проекциями катетов на гипотенузу);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вписанных углов, опирающихся на одну и ту же дугу. Понимать, что вписанные углы, опирающиеся на диаметр, — прямые.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rHeight w:val="3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78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подобия треугольников по двум сторонам и углу между ними. Признак подобия треугольников по трём сторонам.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30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55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42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76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Пропорциональность отрезков хорд и секущих окружности.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54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углов, связанных с окружностью.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треугольников (9 часов)</w:t>
            </w:r>
          </w:p>
        </w:tc>
      </w:tr>
      <w:tr w:rsidR="002B1FCE" w:rsidRPr="002B1FCE" w:rsidTr="00C345CD">
        <w:trPr>
          <w:trHeight w:val="3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 косинусов и синусов;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углами треугольника и противолежащими сторонами.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равен квадрат стороны треугольника;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решить треугольник.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синусов. Соотношение между углами треугольника и противолежащими сторонами.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3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Многоугольники (15 часов)</w:t>
            </w:r>
          </w:p>
        </w:tc>
      </w:tr>
      <w:tr w:rsidR="002B1FCE" w:rsidRPr="002B1FCE" w:rsidTr="00C345CD">
        <w:trPr>
          <w:trHeight w:val="6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 Выпуклые многоугольники. Правильные многоугольники.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 и её элементы, длина ломаной, простая и замкнутая ломаные;</w:t>
            </w:r>
            <w:proofErr w:type="gramEnd"/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 и его элементы, плоский многоугольник, выпуклый многоугольник;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выпуклого многоугольника и внешний 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угол;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многоугольник;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 и описанные многоугольники;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многоугольника;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угол многоугольника;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 и радианная мера угла;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π.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приближённое значение числа π;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градусную меру угла перевести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радианную и наоборот;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правильных n-угольников отношения периметров, радиусов вписанных и описанных окружностей равны. Понимать, что такое длина окружности.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 длине отрезка, соединяющего концы ломаной;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 сумме углов выпуклого n-угольника;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том, что правильный выпуклый многоугольник является вписанным и описанным;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подобии правильных выпуклых многоугольников;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отношении длины окружности к диаметру.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формулы для радиусов вписанных и описанных окружностей правильных n-угольников (</w:t>
            </w:r>
            <w:proofErr w:type="spell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3, 4, 6).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окружность и описанные около неё правильные шестиугольник, четырёх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угольник (квадрат), треугольник;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по вписанному правильному n-угольнику </w:t>
            </w: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2n-угольник.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rHeight w:val="90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645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33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Вписанные и описанные многоугольники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63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63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rHeight w:val="360"/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Площади фигур (17 часов)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его центр и радиус;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круговой сектор и сегмент.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площадь треугольника равна половине произведения сторон на синус угла между ними;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равна площадь круга.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Выводить формулы: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прямоугольника, параллелограмма, треугольника (через сторону и высоту и Герона), трапеции;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радиусов вписанной и описанной окружностей треугольника.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вычисления площади кругового сектора и сегмента;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относятся площади подобных фигур.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задачи.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треугольника. (Формула Герона для площади треугольника.) Равновеликие фигуры.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подобных фигур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1073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стереометрии. Итоговое повторение курса планиметрии (13 часов)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Аксиомы стереометрии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стереометрия;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скрещивающиеся в пространстве прямые;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прямая и плоскость;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плоскости;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прямая, перпендикулярная плоскости;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перпендикуляр, опущенный из точки на плоскость;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от точки до плоскости;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наклонная, её основание и проекция;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двугранный и многогранный углы;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 и его элементы;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 и её элементы, прямая, правильная призмы;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параллелепипед, прямоугольный параллеле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пипед, куб;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 и её элементы, правильная пирамида, тетраэдр, усечённая пирамида;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вращения; цилиндр и его элементы, конус;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шар и сфера, шаровой сектор и сегмент.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формулировки аксиом стереометрии;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параллельных и перпенди</w:t>
            </w: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кулярных прямых и плоскостей в пространстве;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равны объёмы прямоугольного параллелепипеда, призмы, пирамиды, усечённой пирамиды;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относятся объёмы подобных тел;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равны площади сферы и сферического сегмента, объёмы шара и шарового сегмента.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через три точки, не лежащие на прямой, можно провести плоскость;</w:t>
            </w:r>
            <w:proofErr w:type="gramEnd"/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если две точки прямой принадлежат плоскости, то и вся прямая принадлежит плоскости;</w:t>
            </w:r>
          </w:p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теорему о трёх перпендикулярах.</w:t>
            </w: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прямых и плоскостей в пространстве. Перпендикулярность прямых и плоскостей в пространстве.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Многогранники. Тела вращения.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FCE" w:rsidRPr="002B1FCE" w:rsidTr="00C345CD">
        <w:trPr>
          <w:tblCellSpacing w:w="15" w:type="dxa"/>
        </w:trPr>
        <w:tc>
          <w:tcPr>
            <w:tcW w:w="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всем темам планиметрии</w:t>
            </w:r>
          </w:p>
        </w:tc>
        <w:tc>
          <w:tcPr>
            <w:tcW w:w="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F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1FCE" w:rsidRPr="002B1FCE" w:rsidRDefault="002B1FCE" w:rsidP="0039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1FCE" w:rsidRDefault="002B1FCE" w:rsidP="00397072">
      <w:pPr>
        <w:spacing w:after="0"/>
      </w:pPr>
    </w:p>
    <w:sectPr w:rsidR="002B1FCE" w:rsidSect="00C345C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344"/>
    <w:multiLevelType w:val="hybridMultilevel"/>
    <w:tmpl w:val="802E0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FCE"/>
    <w:rsid w:val="000339A9"/>
    <w:rsid w:val="000C02C0"/>
    <w:rsid w:val="002B1FCE"/>
    <w:rsid w:val="00397072"/>
    <w:rsid w:val="007E1785"/>
    <w:rsid w:val="00C3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2019-08-31T07:20:00Z</dcterms:created>
  <dcterms:modified xsi:type="dcterms:W3CDTF">2019-08-31T07:28:00Z</dcterms:modified>
</cp:coreProperties>
</file>