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CB" w:rsidRPr="00EF03CB" w:rsidRDefault="00EF03CB" w:rsidP="00EF0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03CB">
        <w:rPr>
          <w:rFonts w:ascii="Times New Roman" w:eastAsia="Times New Roman" w:hAnsi="Times New Roman" w:cs="Times New Roman"/>
          <w:bCs/>
          <w:lang w:eastAsia="ru-RU"/>
        </w:rPr>
        <w:t>МКОУ  «Левашинская СОШ»</w:t>
      </w:r>
    </w:p>
    <w:p w:rsidR="00EF03CB" w:rsidRPr="00EF03CB" w:rsidRDefault="00EF03CB" w:rsidP="00EF0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03CB">
        <w:rPr>
          <w:rFonts w:ascii="Times New Roman" w:eastAsia="Times New Roman" w:hAnsi="Times New Roman" w:cs="Times New Roman"/>
          <w:lang w:eastAsia="ru-RU"/>
        </w:rPr>
        <w:t> </w:t>
      </w:r>
    </w:p>
    <w:p w:rsidR="00EF03CB" w:rsidRPr="00EF03CB" w:rsidRDefault="00EF03CB" w:rsidP="00EF0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03CB">
        <w:rPr>
          <w:rFonts w:ascii="Times New Roman" w:eastAsia="Times New Roman" w:hAnsi="Times New Roman" w:cs="Times New Roman"/>
          <w:bCs/>
          <w:lang w:eastAsia="ru-RU"/>
        </w:rPr>
        <w:t>РАССМОТРЕНО:                                                                    УТВЕРЖДАЮ:              </w:t>
      </w:r>
    </w:p>
    <w:p w:rsidR="00EF03CB" w:rsidRPr="00EF03CB" w:rsidRDefault="00EF03CB" w:rsidP="00EF0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03CB">
        <w:rPr>
          <w:rFonts w:ascii="Times New Roman" w:eastAsia="Times New Roman" w:hAnsi="Times New Roman" w:cs="Times New Roman"/>
          <w:lang w:eastAsia="ru-RU"/>
        </w:rPr>
        <w:t xml:space="preserve">Назаседании   </w:t>
      </w:r>
      <w:proofErr w:type="gramStart"/>
      <w:r w:rsidRPr="00EF03CB">
        <w:rPr>
          <w:rFonts w:ascii="Times New Roman" w:eastAsia="Times New Roman" w:hAnsi="Times New Roman" w:cs="Times New Roman"/>
          <w:lang w:eastAsia="ru-RU"/>
        </w:rPr>
        <w:t>педагогического</w:t>
      </w:r>
      <w:proofErr w:type="gramEnd"/>
      <w:r w:rsidRPr="00EF03CB">
        <w:rPr>
          <w:rFonts w:ascii="Times New Roman" w:eastAsia="Times New Roman" w:hAnsi="Times New Roman" w:cs="Times New Roman"/>
          <w:lang w:eastAsia="ru-RU"/>
        </w:rPr>
        <w:t xml:space="preserve">                                        Директор</w:t>
      </w:r>
      <w:r w:rsidR="00F26F54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EF03CB">
        <w:rPr>
          <w:rFonts w:ascii="Times New Roman" w:eastAsia="Times New Roman" w:hAnsi="Times New Roman" w:cs="Times New Roman"/>
          <w:lang w:eastAsia="ru-RU"/>
        </w:rPr>
        <w:t>школы</w:t>
      </w:r>
    </w:p>
    <w:p w:rsidR="00EF03CB" w:rsidRPr="00EF03CB" w:rsidRDefault="00EF03CB" w:rsidP="00EF0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03CB">
        <w:rPr>
          <w:rFonts w:ascii="Times New Roman" w:eastAsia="Times New Roman" w:hAnsi="Times New Roman" w:cs="Times New Roman"/>
          <w:lang w:eastAsia="ru-RU"/>
        </w:rPr>
        <w:t xml:space="preserve">совета                                                                                   ________П.Г.Чупанова                                    </w:t>
      </w:r>
    </w:p>
    <w:p w:rsidR="00EF03CB" w:rsidRPr="00EF03CB" w:rsidRDefault="00EF03CB" w:rsidP="00EF0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03CB">
        <w:rPr>
          <w:rFonts w:ascii="Times New Roman" w:eastAsia="Times New Roman" w:hAnsi="Times New Roman" w:cs="Times New Roman"/>
          <w:lang w:eastAsia="ru-RU"/>
        </w:rPr>
        <w:t>протокол №_</w:t>
      </w:r>
      <w:r w:rsidRPr="00EF03CB">
        <w:rPr>
          <w:rFonts w:ascii="Times New Roman" w:eastAsia="Times New Roman" w:hAnsi="Times New Roman" w:cs="Times New Roman"/>
          <w:u w:val="single"/>
          <w:lang w:eastAsia="ru-RU"/>
        </w:rPr>
        <w:t>1</w:t>
      </w:r>
      <w:r w:rsidRPr="00EF03CB">
        <w:rPr>
          <w:rFonts w:ascii="Times New Roman" w:eastAsia="Times New Roman" w:hAnsi="Times New Roman" w:cs="Times New Roman"/>
          <w:lang w:eastAsia="ru-RU"/>
        </w:rPr>
        <w:t>_от_</w:t>
      </w:r>
      <w:r w:rsidRPr="00EF03CB">
        <w:rPr>
          <w:rFonts w:ascii="Times New Roman" w:eastAsia="Times New Roman" w:hAnsi="Times New Roman" w:cs="Times New Roman"/>
          <w:u w:val="single"/>
          <w:lang w:eastAsia="ru-RU"/>
        </w:rPr>
        <w:t>28.08</w:t>
      </w:r>
      <w:r w:rsidR="00BA37D1">
        <w:rPr>
          <w:rFonts w:ascii="Times New Roman" w:eastAsia="Times New Roman" w:hAnsi="Times New Roman" w:cs="Times New Roman"/>
          <w:u w:val="single"/>
          <w:lang w:eastAsia="ru-RU"/>
        </w:rPr>
        <w:t>.2015г</w:t>
      </w:r>
      <w:r w:rsidR="00BA37D1">
        <w:rPr>
          <w:rFonts w:ascii="Times New Roman" w:eastAsia="Times New Roman" w:hAnsi="Times New Roman" w:cs="Times New Roman"/>
          <w:lang w:eastAsia="ru-RU"/>
        </w:rPr>
        <w:t>__</w:t>
      </w:r>
      <w:r w:rsidRPr="00EF03CB">
        <w:rPr>
          <w:rFonts w:ascii="Times New Roman" w:eastAsia="Times New Roman" w:hAnsi="Times New Roman" w:cs="Times New Roman"/>
          <w:lang w:eastAsia="ru-RU"/>
        </w:rPr>
        <w:t>                                   Приказ №</w:t>
      </w:r>
      <w:r w:rsidRPr="00EF03CB">
        <w:rPr>
          <w:rFonts w:ascii="Times New Roman" w:eastAsia="Times New Roman" w:hAnsi="Times New Roman" w:cs="Times New Roman"/>
          <w:u w:val="single"/>
          <w:lang w:eastAsia="ru-RU"/>
        </w:rPr>
        <w:t>104</w:t>
      </w:r>
    </w:p>
    <w:p w:rsidR="00EF03CB" w:rsidRPr="00EF03CB" w:rsidRDefault="00EF03CB" w:rsidP="00EF03CB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EF03C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от«_</w:t>
      </w:r>
      <w:r w:rsidRPr="00EF03CB">
        <w:rPr>
          <w:rFonts w:ascii="Times New Roman" w:eastAsia="Times New Roman" w:hAnsi="Times New Roman" w:cs="Times New Roman"/>
          <w:u w:val="single"/>
          <w:lang w:eastAsia="ru-RU"/>
        </w:rPr>
        <w:t>09</w:t>
      </w:r>
      <w:r w:rsidRPr="00EF03CB">
        <w:rPr>
          <w:rFonts w:ascii="Times New Roman" w:eastAsia="Times New Roman" w:hAnsi="Times New Roman" w:cs="Times New Roman"/>
          <w:lang w:eastAsia="ru-RU"/>
        </w:rPr>
        <w:t>__»__</w:t>
      </w:r>
      <w:r w:rsidRPr="00EF03CB">
        <w:rPr>
          <w:rFonts w:ascii="Times New Roman" w:eastAsia="Times New Roman" w:hAnsi="Times New Roman" w:cs="Times New Roman"/>
          <w:u w:val="single"/>
          <w:lang w:eastAsia="ru-RU"/>
        </w:rPr>
        <w:t>09</w:t>
      </w:r>
      <w:r w:rsidRPr="00EF03C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F03CB">
        <w:rPr>
          <w:rFonts w:ascii="Times New Roman" w:eastAsia="Times New Roman" w:hAnsi="Times New Roman" w:cs="Times New Roman"/>
          <w:u w:val="single"/>
          <w:lang w:eastAsia="ru-RU"/>
        </w:rPr>
        <w:t>. 2015г</w:t>
      </w:r>
    </w:p>
    <w:p w:rsidR="00EF03CB" w:rsidRPr="00EF03CB" w:rsidRDefault="00EF03CB" w:rsidP="00EF0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03CB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</w:p>
    <w:p w:rsidR="00281FC9" w:rsidRPr="00EF03CB" w:rsidRDefault="00281FC9" w:rsidP="00281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281FC9" w:rsidRPr="00EF03CB" w:rsidRDefault="00281FC9" w:rsidP="00281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281FC9" w:rsidRPr="00EF03CB" w:rsidRDefault="00281FC9" w:rsidP="00281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Комиссии по профилактике правонарушений и безнадзорности</w:t>
      </w:r>
    </w:p>
    <w:p w:rsidR="00281FC9" w:rsidRPr="00EF03CB" w:rsidRDefault="00281FC9" w:rsidP="00281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среди несовершеннолетних.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b/>
          <w:bCs/>
          <w:color w:val="07151C"/>
          <w:sz w:val="27"/>
          <w:szCs w:val="27"/>
          <w:lang w:eastAsia="ru-RU"/>
        </w:rPr>
        <w:t>I.     Основные положения.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Комиссия по профилактике безнадзорности и правонарушений среди несовершеннолетних является одним из звеньев системы комплексной работы МКОУ </w:t>
      </w:r>
      <w:r w:rsidR="00132400"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«Левашинская СОШ»</w:t>
      </w: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выполнению Федерального закона от 24.06.1999 № 120-ФЗ (ред. от 02.04.2014, с изм. от 04.06.2014) </w:t>
      </w:r>
      <w:r w:rsidR="00132400"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основах системы профилактики безнадзорности и правонарушений несовершеннолетних</w:t>
      </w:r>
      <w:proofErr w:type="gramStart"/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»;.</w:t>
      </w:r>
      <w:proofErr w:type="gramEnd"/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2. Комиссия по профилактике безнадзорности и правонарушений строит свою работу и принимает решения в рамках Федерального Закона РФ № 273-ФЗ «Об образовании в Российской Федерации» статья 30 от 29.12.2012г.; Федерального закона от 24.06.1999 № 120-ФЗ (ред. от 02.04.2014, с изм. от 04.06.2014) "Об основах системы профилактики безнадзорности и правонарушений несовершеннолетних»;  Международной Конвенц</w:t>
      </w:r>
      <w:proofErr w:type="gramStart"/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ОО</w:t>
      </w:r>
      <w:proofErr w:type="gramEnd"/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Н по правам ребенка.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Решения и рекомендации Комиссии по профилактике безнадзорности и правонарушений являются основополагающими в организации работы педагогического коллектива по проблеме профилактики безнадзорности и правонарушений, защиты  прав учащихся школы.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4. Состав Комиссии по профилактике безнадзорности и правонарушений утверждается приказом директора школы.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5. Работу возглавляет заместитель директора по воспитательной работе школы или социальный педагог.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6. В состав Комиссии по профилактике безнадзорности и правонарушений могут быть включены представители родительской общественности, органов ученического самоуправления, методического объединения классных руководителей, медицинской и психологической служб школы.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EF03CB" w:rsidRDefault="00EF03CB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  <w:r w:rsidRPr="00EF03CB">
        <w:rPr>
          <w:rFonts w:ascii="Times New Roman" w:eastAsia="Times New Roman" w:hAnsi="Times New Roman" w:cs="Times New Roman"/>
          <w:b/>
          <w:bCs/>
          <w:color w:val="07151C"/>
          <w:sz w:val="27"/>
          <w:szCs w:val="27"/>
          <w:lang w:eastAsia="ru-RU"/>
        </w:rPr>
        <w:t>II.  Задачи и порядок деятельности комиссии по профилактике правонарушений.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2.1. Комиссия по профилактике правонарушений</w:t>
      </w:r>
    </w:p>
    <w:p w:rsidR="00281FC9" w:rsidRPr="00EF03CB" w:rsidRDefault="00281FC9" w:rsidP="00281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изучает и анализирует состояние правонарушений и преступлений среди учащихся, состояние воспитательной и профилактической работы, направленной на их предупреждение;</w:t>
      </w:r>
    </w:p>
    <w:p w:rsidR="00281FC9" w:rsidRPr="00EF03CB" w:rsidRDefault="00281FC9" w:rsidP="00281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рассматривает персональные дела учащихся – нарушителей порядка;</w:t>
      </w:r>
    </w:p>
    <w:p w:rsidR="00281FC9" w:rsidRPr="00EF03CB" w:rsidRDefault="00281FC9" w:rsidP="00281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осуществляет </w:t>
      </w:r>
      <w:proofErr w:type="gramStart"/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поведением подростков, состоящих на учете в ПДН, в комиссии по делам несовершеннолетних;</w:t>
      </w:r>
    </w:p>
    <w:p w:rsidR="00281FC9" w:rsidRPr="00EF03CB" w:rsidRDefault="00281FC9" w:rsidP="00281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выявляет трудновоспитуемых учащихся и родителей, не выполняющих своих обязанностей по воспитанию детей, сообщает о них в инспекцию по делам несовершеннолетних;</w:t>
      </w:r>
    </w:p>
    <w:p w:rsidR="00281FC9" w:rsidRPr="00EF03CB" w:rsidRDefault="00281FC9" w:rsidP="00281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вовлекает подростков, склонных к правонарушениям, в спортивные секции, в кружки технического и художественного творчества;</w:t>
      </w:r>
    </w:p>
    <w:p w:rsidR="00281FC9" w:rsidRPr="00EF03CB" w:rsidRDefault="00281FC9" w:rsidP="00281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осуществляет профилактическую работу с неблагополучными семьями. Обсуждает поведение родителей, не выполняющих своих должностных обязанностей по воспитанию детей. В необходимых случаях ставит вопрос о привлечении таких родителей к установленной Законом ответственности перед соответствующими государственными и общественными организациями;</w:t>
      </w:r>
    </w:p>
    <w:p w:rsidR="00281FC9" w:rsidRPr="00EF03CB" w:rsidRDefault="00281FC9" w:rsidP="00281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заслушивает классных руководителей о состоянии работы по укреплению дисциплины и профилактике правонарушений;</w:t>
      </w:r>
    </w:p>
    <w:p w:rsidR="00281FC9" w:rsidRPr="00EF03CB" w:rsidRDefault="00281FC9" w:rsidP="00281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вносит проблемные вопросы на обсуждение педсовета и для принятия решений руководством школы;</w:t>
      </w:r>
    </w:p>
    <w:p w:rsidR="00281FC9" w:rsidRPr="00EF03CB" w:rsidRDefault="00281FC9" w:rsidP="00281F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ходатайствует перед педсоветом, ГОВД и комиссией по делам несовершеннолетних о снятии с учета учащихся, исправивших свое поведение.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2.2. Комиссия рассматривает вопросы, отнесенные к её компетенции, на своих заседаниях, которые проходят не реже одного раза в два месяца (кроме экстренных случаев). Заседание протоколируется одним из членов совета профилактики.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2.3.При разборе персональных дел вместе с учащимися приглашается закрепленный преподаватель, классный руководитель и родители учащегося.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2.4.Работа комиссии планируется на учебный год. План работы обсуждается на заседании комиссии и утверждается директором школы.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2.5.Свою работу комиссия проводит в тесном контакте с правоохранительными органами.</w:t>
      </w:r>
    </w:p>
    <w:p w:rsidR="00281FC9" w:rsidRPr="00EF03CB" w:rsidRDefault="00281FC9" w:rsidP="00281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EF03CB">
        <w:rPr>
          <w:rFonts w:ascii="Times New Roman" w:eastAsia="Times New Roman" w:hAnsi="Times New Roman" w:cs="Times New Roman"/>
          <w:b/>
          <w:bCs/>
          <w:color w:val="07151C"/>
          <w:sz w:val="27"/>
          <w:szCs w:val="27"/>
          <w:lang w:eastAsia="ru-RU"/>
        </w:rPr>
        <w:t>III.        Документация комиссии по профилактике правонарушений:</w:t>
      </w:r>
      <w:r w:rsidRPr="00EF03CB">
        <w:rPr>
          <w:rFonts w:ascii="Times New Roman" w:eastAsia="Times New Roman" w:hAnsi="Times New Roman" w:cs="Times New Roman"/>
          <w:color w:val="07151C"/>
          <w:sz w:val="27"/>
          <w:szCs w:val="27"/>
          <w:lang w:eastAsia="ru-RU"/>
        </w:rPr>
        <w:t> </w:t>
      </w:r>
    </w:p>
    <w:p w:rsidR="00281FC9" w:rsidRPr="00EF03CB" w:rsidRDefault="00281FC9" w:rsidP="00132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3.1. Приказ о создании комиссии по профилактике правонарушений.</w:t>
      </w:r>
    </w:p>
    <w:p w:rsidR="00281FC9" w:rsidRPr="00EF03CB" w:rsidRDefault="00281FC9" w:rsidP="00132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3.2. Журнал заседаний</w:t>
      </w:r>
    </w:p>
    <w:p w:rsidR="00281FC9" w:rsidRPr="00EF03CB" w:rsidRDefault="00281FC9" w:rsidP="00132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3.3. Карты учащихся, состоящих на учете в школе.</w:t>
      </w:r>
    </w:p>
    <w:p w:rsidR="00281FC9" w:rsidRPr="00EF03CB" w:rsidRDefault="00281FC9" w:rsidP="00132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3.4. Списки проблемных семей.</w:t>
      </w:r>
    </w:p>
    <w:p w:rsidR="00281FC9" w:rsidRPr="00EF03CB" w:rsidRDefault="00281FC9" w:rsidP="00132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3CB">
        <w:rPr>
          <w:rFonts w:ascii="Times New Roman" w:eastAsia="Times New Roman" w:hAnsi="Times New Roman" w:cs="Times New Roman"/>
          <w:sz w:val="27"/>
          <w:szCs w:val="27"/>
          <w:lang w:eastAsia="ru-RU"/>
        </w:rPr>
        <w:t>3.5. Списки детей, находящихся на опеке.</w:t>
      </w:r>
    </w:p>
    <w:p w:rsidR="00BD124B" w:rsidRPr="00EF03CB" w:rsidRDefault="00BD124B">
      <w:pPr>
        <w:rPr>
          <w:rFonts w:ascii="Times New Roman" w:hAnsi="Times New Roman" w:cs="Times New Roman"/>
        </w:rPr>
      </w:pPr>
    </w:p>
    <w:sectPr w:rsidR="00BD124B" w:rsidRPr="00EF03CB" w:rsidSect="00132400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761E7"/>
    <w:multiLevelType w:val="multilevel"/>
    <w:tmpl w:val="4494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1A12A9"/>
    <w:multiLevelType w:val="multilevel"/>
    <w:tmpl w:val="3078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C9"/>
    <w:rsid w:val="00132400"/>
    <w:rsid w:val="00274334"/>
    <w:rsid w:val="00281FC9"/>
    <w:rsid w:val="00BA37D1"/>
    <w:rsid w:val="00BD124B"/>
    <w:rsid w:val="00EF03CB"/>
    <w:rsid w:val="00F2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72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0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05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23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2016-03-11T12:30:00Z</cp:lastPrinted>
  <dcterms:created xsi:type="dcterms:W3CDTF">2016-03-09T07:12:00Z</dcterms:created>
  <dcterms:modified xsi:type="dcterms:W3CDTF">2019-10-14T16:11:00Z</dcterms:modified>
</cp:coreProperties>
</file>