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3D" w:rsidRDefault="00243D3D" w:rsidP="00243D3D">
      <w:pPr>
        <w:pStyle w:val="22"/>
        <w:keepNext/>
        <w:keepLines/>
        <w:shd w:val="clear" w:color="auto" w:fill="auto"/>
        <w:spacing w:after="0"/>
        <w:ind w:left="0"/>
        <w:rPr>
          <w:color w:val="474C52"/>
        </w:rPr>
      </w:pPr>
      <w:bookmarkStart w:id="0" w:name="bookmark0"/>
    </w:p>
    <w:p w:rsidR="00B541F5" w:rsidRPr="006D0C36" w:rsidRDefault="00B541F5" w:rsidP="005A72DD">
      <w:pPr>
        <w:pStyle w:val="22"/>
        <w:keepNext/>
        <w:keepLines/>
        <w:shd w:val="clear" w:color="auto" w:fill="auto"/>
        <w:tabs>
          <w:tab w:val="left" w:pos="1474"/>
        </w:tabs>
        <w:spacing w:before="100" w:beforeAutospacing="1" w:afterAutospacing="1" w:line="360" w:lineRule="auto"/>
        <w:ind w:left="0"/>
        <w:jc w:val="center"/>
        <w:rPr>
          <w:color w:val="4F5258"/>
          <w:sz w:val="24"/>
          <w:szCs w:val="24"/>
        </w:rPr>
      </w:pPr>
      <w:bookmarkStart w:id="1" w:name="bookmark2"/>
      <w:bookmarkEnd w:id="0"/>
      <w:r w:rsidRPr="006D0C36">
        <w:rPr>
          <w:color w:val="4F5258"/>
          <w:sz w:val="24"/>
          <w:szCs w:val="24"/>
        </w:rPr>
        <w:t>Инструкция для технического специалиста</w:t>
      </w:r>
      <w:r w:rsidR="005A72DD">
        <w:rPr>
          <w:color w:val="4F5258"/>
          <w:sz w:val="24"/>
          <w:szCs w:val="24"/>
        </w:rPr>
        <w:t>.</w:t>
      </w:r>
    </w:p>
    <w:p w:rsidR="006B3087" w:rsidRPr="006D0C36" w:rsidRDefault="00C7110B" w:rsidP="006D0C36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1474"/>
        </w:tabs>
        <w:spacing w:before="100" w:beforeAutospacing="1" w:afterAutospacing="1" w:line="360" w:lineRule="auto"/>
        <w:jc w:val="center"/>
        <w:rPr>
          <w:sz w:val="24"/>
          <w:szCs w:val="24"/>
        </w:rPr>
      </w:pPr>
      <w:r w:rsidRPr="006D0C36">
        <w:rPr>
          <w:color w:val="4F5258"/>
          <w:sz w:val="24"/>
          <w:szCs w:val="24"/>
        </w:rPr>
        <w:t xml:space="preserve">Подготовка </w:t>
      </w:r>
      <w:r w:rsidR="006D0C36">
        <w:rPr>
          <w:color w:val="4F5258"/>
          <w:sz w:val="24"/>
          <w:szCs w:val="24"/>
        </w:rPr>
        <w:t xml:space="preserve">технического специалиста </w:t>
      </w:r>
      <w:r w:rsidRPr="006D0C36">
        <w:rPr>
          <w:color w:val="4F5258"/>
          <w:sz w:val="24"/>
          <w:szCs w:val="24"/>
        </w:rPr>
        <w:t xml:space="preserve">к проведению ИС в </w:t>
      </w:r>
      <w:bookmarkEnd w:id="1"/>
      <w:r w:rsidR="00E82F07">
        <w:rPr>
          <w:color w:val="4F5258"/>
          <w:sz w:val="24"/>
          <w:szCs w:val="24"/>
        </w:rPr>
        <w:t>ОО</w:t>
      </w:r>
      <w:r w:rsidR="006D0C36">
        <w:rPr>
          <w:color w:val="4F5258"/>
          <w:sz w:val="24"/>
          <w:szCs w:val="24"/>
        </w:rPr>
        <w:t>.</w:t>
      </w:r>
    </w:p>
    <w:p w:rsidR="005A72DD" w:rsidRDefault="006D0C36" w:rsidP="00554C6B">
      <w:pPr>
        <w:pStyle w:val="11"/>
        <w:shd w:val="clear" w:color="auto" w:fill="auto"/>
        <w:spacing w:before="100" w:beforeAutospacing="1" w:after="100" w:afterAutospacing="1"/>
        <w:ind w:left="-300" w:firstLine="0"/>
        <w:contextualSpacing/>
      </w:pPr>
      <w:r w:rsidRPr="006D0C36">
        <w:rPr>
          <w:color w:val="4F5258"/>
        </w:rPr>
        <w:t xml:space="preserve">- </w:t>
      </w:r>
      <w:r w:rsidR="00EB6F41" w:rsidRPr="006D0C36">
        <w:rPr>
          <w:color w:val="4F5258"/>
        </w:rPr>
        <w:t>Не позднее чем за сутки до проведения апробации 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</w:t>
      </w:r>
    </w:p>
    <w:p w:rsidR="00EB6F41" w:rsidRPr="006D0C36" w:rsidRDefault="006D0C36" w:rsidP="00554C6B">
      <w:pPr>
        <w:pStyle w:val="11"/>
        <w:shd w:val="clear" w:color="auto" w:fill="auto"/>
        <w:spacing w:before="100" w:beforeAutospacing="1" w:after="100" w:afterAutospacing="1"/>
        <w:ind w:left="-300" w:firstLine="0"/>
        <w:contextualSpacing/>
      </w:pPr>
      <w:r w:rsidRPr="006D0C36">
        <w:t xml:space="preserve">-  </w:t>
      </w:r>
      <w:r w:rsidR="00554C6B">
        <w:t xml:space="preserve">проверяет </w:t>
      </w:r>
      <w:r w:rsidR="00554C6B">
        <w:rPr>
          <w:color w:val="4F5258"/>
        </w:rPr>
        <w:t>г</w:t>
      </w:r>
      <w:r w:rsidR="00EB6F41" w:rsidRPr="006D0C36">
        <w:rPr>
          <w:color w:val="4F5258"/>
        </w:rPr>
        <w:t xml:space="preserve">отовность рабочего места для ответственного организатора ОО (наличие доступа в сеть Интернет, рабочее состояние </w:t>
      </w:r>
      <w:r w:rsidR="00CF02DB" w:rsidRPr="006D0C36">
        <w:rPr>
          <w:color w:val="4F5258"/>
        </w:rPr>
        <w:t>принтера, наличие бумаги)</w:t>
      </w:r>
    </w:p>
    <w:p w:rsidR="006D0C36" w:rsidRPr="006D0C36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rPr>
          <w:color w:val="4F5258"/>
        </w:rPr>
        <w:t>В случае отсутствия доступа у ОО и РЦОИ в день проведения апробации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почты. В случае применении механизма резервной схемы РЦОИ публикует полученные от ФГБУ «ФЦТ» КИМ на собственном Интернет-ресурсе или направляет в ОО посредством электронной почты;</w:t>
      </w:r>
    </w:p>
    <w:p w:rsidR="00CF02DB" w:rsidRPr="006D0C36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t xml:space="preserve">Готовность оборудования для записи ответов обучающихся. Аудиозапись ответов не должна содержать посторонних шумов и помех, голоса экзаменуемого и экзаменатора должны быть слышны отчетливо. Аудиозаписи сохраняются в часто используемых аудиоформатах. </w:t>
      </w:r>
    </w:p>
    <w:p w:rsidR="00CF02DB" w:rsidRDefault="00CF02DB" w:rsidP="00554C6B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contextualSpacing/>
      </w:pPr>
      <w:r w:rsidRPr="006D0C36">
        <w:t>Не менее чем за сутки до пров</w:t>
      </w:r>
      <w:r w:rsidR="00972F72" w:rsidRPr="006D0C36">
        <w:t>е</w:t>
      </w:r>
      <w:r w:rsidRPr="006D0C36">
        <w:t xml:space="preserve">дения </w:t>
      </w:r>
      <w:r w:rsidR="00972F72" w:rsidRPr="006D0C36">
        <w:t>апробации т</w:t>
      </w:r>
      <w:r w:rsidRPr="006D0C36">
        <w:t>ехнический специалист полу</w:t>
      </w:r>
      <w:r w:rsidR="00972F72" w:rsidRPr="006D0C36">
        <w:t>чает с официального сайта ФГБНУ «ФИПИ» и тиражирует в необходимом количестве критерии оценивания для экспертов.</w:t>
      </w:r>
    </w:p>
    <w:p w:rsidR="00613754" w:rsidRPr="006D0C36" w:rsidRDefault="00613754" w:rsidP="00613754">
      <w:pPr>
        <w:pStyle w:val="11"/>
        <w:shd w:val="clear" w:color="auto" w:fill="auto"/>
        <w:tabs>
          <w:tab w:val="left" w:pos="1745"/>
        </w:tabs>
        <w:spacing w:before="100" w:beforeAutospacing="1" w:after="100" w:afterAutospacing="1"/>
        <w:ind w:firstLine="0"/>
        <w:contextualSpacing/>
      </w:pPr>
    </w:p>
    <w:p w:rsidR="006D0C36" w:rsidRPr="006D0C36" w:rsidRDefault="00E82F07" w:rsidP="006D0C36">
      <w:pPr>
        <w:pStyle w:val="11"/>
        <w:numPr>
          <w:ilvl w:val="0"/>
          <w:numId w:val="14"/>
        </w:numPr>
        <w:shd w:val="clear" w:color="auto" w:fill="auto"/>
        <w:spacing w:before="100" w:beforeAutospacing="1" w:after="100" w:afterAutospacing="1"/>
        <w:jc w:val="center"/>
        <w:rPr>
          <w:b/>
        </w:rPr>
      </w:pPr>
      <w:r>
        <w:rPr>
          <w:b/>
          <w:color w:val="4F5258"/>
        </w:rPr>
        <w:t>Технический специалист ОО</w:t>
      </w:r>
      <w:r w:rsidR="006D0C36" w:rsidRPr="006D0C36">
        <w:rPr>
          <w:b/>
          <w:color w:val="4F5258"/>
        </w:rPr>
        <w:t xml:space="preserve"> в день проведения ИС:</w:t>
      </w:r>
    </w:p>
    <w:p w:rsidR="006D0C36" w:rsidRPr="006D0C36" w:rsidRDefault="005A72DD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>
        <w:rPr>
          <w:color w:val="4F5258"/>
        </w:rPr>
        <w:t xml:space="preserve">за 60 минут до начала итогового собеседования </w:t>
      </w:r>
      <w:r w:rsidR="006D0C36" w:rsidRPr="006D0C36">
        <w:rPr>
          <w:color w:val="4F5258"/>
        </w:rPr>
        <w:t>скачивает с федерального порталаи распечатывает в достаточном количестве контрольные измерительные материалы (далее - КИМ) для каждой аудитории.</w:t>
      </w:r>
    </w:p>
    <w:p w:rsidR="006D0C36" w:rsidRPr="006D0C36" w:rsidRDefault="006D0C36" w:rsidP="00E82F07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передает КИ</w:t>
      </w:r>
      <w:r w:rsidR="00E82F07">
        <w:rPr>
          <w:color w:val="4F5258"/>
        </w:rPr>
        <w:t xml:space="preserve">М ответственному организатору </w:t>
      </w:r>
      <w:r w:rsidR="00E82F07">
        <w:t>ОО</w:t>
      </w:r>
      <w:r w:rsidRPr="00E82F07">
        <w:rPr>
          <w:color w:val="4F5258"/>
        </w:rPr>
        <w:t>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rPr>
          <w:b/>
        </w:rPr>
      </w:pPr>
      <w:r w:rsidRPr="006D0C36">
        <w:rPr>
          <w:color w:val="4F5258"/>
        </w:rPr>
        <w:t>печатает с помощью утилиты печати, переданные из РЦОИ бланки ИС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  <w:rPr>
          <w:b/>
        </w:rPr>
      </w:pPr>
      <w:r w:rsidRPr="006D0C36">
        <w:rPr>
          <w:color w:val="4F5258"/>
        </w:rPr>
        <w:t>печатает с помощью апробационного ПО «Планирование ГИА-9» списки участников и ведомости учета проведения ИС в аудитории,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печатает черновики для экспертов,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передает распечатанные материалы отве</w:t>
      </w:r>
      <w:r w:rsidR="00E82F07">
        <w:rPr>
          <w:color w:val="4F5258"/>
        </w:rPr>
        <w:t>тственному за проведение ИС в ОО</w:t>
      </w:r>
      <w:r w:rsidRPr="006D0C36">
        <w:rPr>
          <w:color w:val="4F5258"/>
        </w:rPr>
        <w:t>,</w:t>
      </w:r>
    </w:p>
    <w:p w:rsidR="006D0C36" w:rsidRPr="006D0C36" w:rsidRDefault="006D0C36" w:rsidP="006D0C36">
      <w:pPr>
        <w:pStyle w:val="11"/>
        <w:numPr>
          <w:ilvl w:val="0"/>
          <w:numId w:val="3"/>
        </w:numPr>
        <w:shd w:val="clear" w:color="auto" w:fill="auto"/>
        <w:tabs>
          <w:tab w:val="left" w:pos="1745"/>
        </w:tabs>
        <w:spacing w:before="100" w:beforeAutospacing="1" w:after="100" w:afterAutospacing="1"/>
        <w:ind w:hanging="340"/>
      </w:pPr>
      <w:r w:rsidRPr="006D0C36">
        <w:rPr>
          <w:color w:val="4F5258"/>
        </w:rPr>
        <w:t>перед началом экзамена включает общую потоковую запись ответов участников в каждой аудитории проведения.</w:t>
      </w:r>
    </w:p>
    <w:p w:rsidR="006B3087" w:rsidRPr="006D0C36" w:rsidRDefault="00C7110B" w:rsidP="00613754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1411"/>
        </w:tabs>
        <w:spacing w:before="100" w:beforeAutospacing="1" w:afterAutospacing="1" w:line="360" w:lineRule="auto"/>
        <w:jc w:val="center"/>
        <w:rPr>
          <w:sz w:val="24"/>
          <w:szCs w:val="24"/>
        </w:rPr>
      </w:pPr>
      <w:bookmarkStart w:id="2" w:name="_GoBack"/>
      <w:bookmarkStart w:id="3" w:name="bookmark4"/>
      <w:bookmarkEnd w:id="2"/>
      <w:r w:rsidRPr="006D0C36">
        <w:rPr>
          <w:sz w:val="24"/>
          <w:szCs w:val="24"/>
        </w:rPr>
        <w:lastRenderedPageBreak/>
        <w:t>Завершение ИС в ОО</w:t>
      </w:r>
      <w:bookmarkEnd w:id="3"/>
    </w:p>
    <w:p w:rsidR="00905613" w:rsidRPr="00613754" w:rsidRDefault="00C7110B" w:rsidP="00613754">
      <w:pPr>
        <w:pStyle w:val="11"/>
        <w:shd w:val="clear" w:color="auto" w:fill="auto"/>
        <w:spacing w:before="100" w:beforeAutospacing="1" w:after="100" w:afterAutospacing="1"/>
        <w:ind w:firstLine="380"/>
        <w:rPr>
          <w:color w:val="4C5056"/>
        </w:rPr>
        <w:sectPr w:rsidR="00905613" w:rsidRPr="00613754" w:rsidSect="00E172ED">
          <w:footerReference w:type="default" r:id="rId8"/>
          <w:pgSz w:w="11900" w:h="16840"/>
          <w:pgMar w:top="851" w:right="1247" w:bottom="397" w:left="1442" w:header="584" w:footer="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  <w:docGrid w:linePitch="360"/>
        </w:sectPr>
      </w:pPr>
      <w:r w:rsidRPr="006D0C36">
        <w:rPr>
          <w:color w:val="4C5056"/>
        </w:rPr>
        <w:t>После завершения ИС последним участником ИС в аудитории проведения ИС технический специалист сохраняет на флеш-носитель общие потоковые записи ответов участников в каждой аудитории проведения и передает их</w:t>
      </w:r>
      <w:r w:rsidR="00F806AE">
        <w:rPr>
          <w:color w:val="4C5056"/>
        </w:rPr>
        <w:t xml:space="preserve"> ответственному организатору ОО.</w:t>
      </w:r>
    </w:p>
    <w:p w:rsidR="006B3087" w:rsidRDefault="006B3087" w:rsidP="00613754">
      <w:pPr>
        <w:spacing w:line="14" w:lineRule="exact"/>
      </w:pPr>
    </w:p>
    <w:sectPr w:rsidR="006B3087" w:rsidSect="00E172ED">
      <w:headerReference w:type="default" r:id="rId9"/>
      <w:footerReference w:type="default" r:id="rId10"/>
      <w:pgSz w:w="11900" w:h="16840"/>
      <w:pgMar w:top="1884" w:right="448" w:bottom="1904" w:left="1146" w:header="0" w:footer="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27" w:rsidRDefault="00084427">
      <w:r>
        <w:separator/>
      </w:r>
    </w:p>
  </w:endnote>
  <w:endnote w:type="continuationSeparator" w:id="1">
    <w:p w:rsidR="00084427" w:rsidRDefault="0008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87" w:rsidRDefault="00D2104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50" type="#_x0000_t202" style="position:absolute;margin-left:318.8pt;margin-top:777.4pt;width:3.6pt;height:6.95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" filled="f" stroked="f">
          <v:textbox style="mso-fit-shape-to-text:t" inset="0,0,0,0">
            <w:txbxContent>
              <w:p w:rsidR="006B3087" w:rsidRDefault="00D21048">
                <w:pPr>
                  <w:pStyle w:val="24"/>
                  <w:shd w:val="clear" w:color="auto" w:fill="auto"/>
                  <w:rPr>
                    <w:sz w:val="24"/>
                    <w:szCs w:val="24"/>
                  </w:rPr>
                </w:pPr>
                <w:r w:rsidRPr="00D21048">
                  <w:fldChar w:fldCharType="begin"/>
                </w:r>
                <w:r w:rsidR="00C7110B">
                  <w:instrText xml:space="preserve"> PAGE \* MERGEFORMAT </w:instrText>
                </w:r>
                <w:r w:rsidRPr="00D21048">
                  <w:fldChar w:fldCharType="separate"/>
                </w:r>
                <w:r w:rsidR="003F4BF0" w:rsidRPr="003F4BF0">
                  <w:rPr>
                    <w:noProof/>
                    <w:color w:val="4D5156"/>
                    <w:sz w:val="24"/>
                    <w:szCs w:val="24"/>
                  </w:rPr>
                  <w:t>1</w:t>
                </w:r>
                <w:r>
                  <w:rPr>
                    <w:color w:val="4D5156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87" w:rsidRDefault="00D21048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2" o:spid="_x0000_s2049" type="#_x0000_t202" style="position:absolute;margin-left:25.95pt;margin-top:134.3pt;width:83.75pt;height:3.85pt;z-index:-44040176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" filled="f" stroked="f">
          <v:textbox style="mso-fit-shape-to-text:t" inset="0,0,0,0">
            <w:txbxContent>
              <w:p w:rsidR="006B3087" w:rsidRDefault="00C7110B">
                <w:pPr>
                  <w:pStyle w:val="ac"/>
                  <w:shd w:val="clear" w:color="auto" w:fill="auto"/>
                  <w:rPr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color w:val="6F7075"/>
                    <w:sz w:val="8"/>
                    <w:szCs w:val="8"/>
                  </w:rPr>
                  <w:t xml:space="preserve">* аСС </w:t>
                </w:r>
                <w:r>
                  <w:rPr>
                    <w:b w:val="0"/>
                    <w:bCs w:val="0"/>
                    <w:color w:val="6F7075"/>
                    <w:sz w:val="10"/>
                    <w:szCs w:val="10"/>
                  </w:rPr>
                  <w:t>поля обязательны к заполнению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27" w:rsidRDefault="00084427"/>
  </w:footnote>
  <w:footnote w:type="continuationSeparator" w:id="1">
    <w:p w:rsidR="00084427" w:rsidRDefault="000844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87" w:rsidRDefault="006B30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3F7"/>
    <w:multiLevelType w:val="hybridMultilevel"/>
    <w:tmpl w:val="DA9C10B4"/>
    <w:lvl w:ilvl="0" w:tplc="EA6E3D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24435"/>
    <w:multiLevelType w:val="hybridMultilevel"/>
    <w:tmpl w:val="8E68BC82"/>
    <w:lvl w:ilvl="0" w:tplc="C25E19E4">
      <w:start w:val="2"/>
      <w:numFmt w:val="decimal"/>
      <w:lvlText w:val="%1."/>
      <w:lvlJc w:val="left"/>
      <w:pPr>
        <w:ind w:left="1320" w:hanging="360"/>
      </w:pPr>
      <w:rPr>
        <w:rFonts w:hint="default"/>
        <w:color w:val="4F525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96347"/>
    <w:multiLevelType w:val="hybridMultilevel"/>
    <w:tmpl w:val="18B66F38"/>
    <w:lvl w:ilvl="0" w:tplc="B840DD5E">
      <w:start w:val="1"/>
      <w:numFmt w:val="decimal"/>
      <w:lvlText w:val="%1."/>
      <w:lvlJc w:val="left"/>
      <w:pPr>
        <w:ind w:left="720" w:hanging="360"/>
      </w:pPr>
      <w:rPr>
        <w:rFonts w:hint="default"/>
        <w:color w:val="4F525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60B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326AEB"/>
    <w:multiLevelType w:val="multilevel"/>
    <w:tmpl w:val="0240BD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F5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8C0384B"/>
    <w:multiLevelType w:val="multilevel"/>
    <w:tmpl w:val="B52C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F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50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38127A"/>
    <w:multiLevelType w:val="multilevel"/>
    <w:tmpl w:val="2FE02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F525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955C64"/>
    <w:multiLevelType w:val="multilevel"/>
    <w:tmpl w:val="7C78A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C505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5F9D4899"/>
    <w:multiLevelType w:val="multilevel"/>
    <w:tmpl w:val="97C85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54A51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51797"/>
    <w:multiLevelType w:val="multilevel"/>
    <w:tmpl w:val="70529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1818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61F85"/>
    <w:multiLevelType w:val="multilevel"/>
    <w:tmpl w:val="F7D8A43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C5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3087"/>
    <w:rsid w:val="00084427"/>
    <w:rsid w:val="000C05BC"/>
    <w:rsid w:val="00184DAC"/>
    <w:rsid w:val="00233A0D"/>
    <w:rsid w:val="00243D3D"/>
    <w:rsid w:val="00257ACE"/>
    <w:rsid w:val="002757B5"/>
    <w:rsid w:val="0035053F"/>
    <w:rsid w:val="003524CE"/>
    <w:rsid w:val="00356C9B"/>
    <w:rsid w:val="003731D6"/>
    <w:rsid w:val="003F4BF0"/>
    <w:rsid w:val="00404214"/>
    <w:rsid w:val="00415F39"/>
    <w:rsid w:val="00435791"/>
    <w:rsid w:val="004F2BF1"/>
    <w:rsid w:val="00554C6B"/>
    <w:rsid w:val="005A72DD"/>
    <w:rsid w:val="00613754"/>
    <w:rsid w:val="006934BB"/>
    <w:rsid w:val="006B3087"/>
    <w:rsid w:val="006D0C36"/>
    <w:rsid w:val="007B52C4"/>
    <w:rsid w:val="007E7BD8"/>
    <w:rsid w:val="00866DDB"/>
    <w:rsid w:val="008C36BE"/>
    <w:rsid w:val="00905613"/>
    <w:rsid w:val="00945653"/>
    <w:rsid w:val="0096710A"/>
    <w:rsid w:val="00972F72"/>
    <w:rsid w:val="00A60C5E"/>
    <w:rsid w:val="00A901BC"/>
    <w:rsid w:val="00AE3A73"/>
    <w:rsid w:val="00B541F5"/>
    <w:rsid w:val="00B71851"/>
    <w:rsid w:val="00BC671D"/>
    <w:rsid w:val="00C1486A"/>
    <w:rsid w:val="00C7110B"/>
    <w:rsid w:val="00CB7F17"/>
    <w:rsid w:val="00CF02DB"/>
    <w:rsid w:val="00D21048"/>
    <w:rsid w:val="00E172ED"/>
    <w:rsid w:val="00E82F07"/>
    <w:rsid w:val="00EB6F41"/>
    <w:rsid w:val="00F806AE"/>
    <w:rsid w:val="00FA6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21048"/>
    <w:rPr>
      <w:color w:val="000000"/>
    </w:rPr>
  </w:style>
  <w:style w:type="paragraph" w:styleId="1">
    <w:name w:val="heading 1"/>
    <w:aliases w:val="H1,Заголов,H1 Знак"/>
    <w:basedOn w:val="a0"/>
    <w:next w:val="a0"/>
    <w:link w:val="10"/>
    <w:qFormat/>
    <w:rsid w:val="002757B5"/>
    <w:pPr>
      <w:keepNext/>
      <w:keepLines/>
      <w:pageBreakBefore/>
      <w:widowControl/>
      <w:numPr>
        <w:numId w:val="11"/>
      </w:numPr>
      <w:spacing w:before="480" w:after="240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28"/>
      <w:lang w:eastAsia="en-US" w:bidi="ar-SA"/>
    </w:rPr>
  </w:style>
  <w:style w:type="paragraph" w:styleId="2">
    <w:name w:val="heading 2"/>
    <w:aliases w:val="heading 2,Heading 2 Hidden,H2,h2,Numbered text 3"/>
    <w:basedOn w:val="a0"/>
    <w:next w:val="a0"/>
    <w:link w:val="20"/>
    <w:uiPriority w:val="9"/>
    <w:unhideWhenUsed/>
    <w:qFormat/>
    <w:rsid w:val="002757B5"/>
    <w:pPr>
      <w:keepNext/>
      <w:keepLines/>
      <w:widowControl/>
      <w:numPr>
        <w:ilvl w:val="1"/>
        <w:numId w:val="11"/>
      </w:numPr>
      <w:spacing w:before="2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26"/>
      <w:lang w:eastAsia="en-US" w:bidi="ar-SA"/>
    </w:rPr>
  </w:style>
  <w:style w:type="paragraph" w:styleId="3">
    <w:name w:val="heading 3"/>
    <w:aliases w:val="Подраздел,H3"/>
    <w:basedOn w:val="a0"/>
    <w:next w:val="a0"/>
    <w:link w:val="30"/>
    <w:uiPriority w:val="9"/>
    <w:unhideWhenUsed/>
    <w:qFormat/>
    <w:rsid w:val="002757B5"/>
    <w:pPr>
      <w:keepNext/>
      <w:keepLines/>
      <w:widowControl/>
      <w:numPr>
        <w:ilvl w:val="2"/>
        <w:numId w:val="11"/>
      </w:numPr>
      <w:spacing w:before="20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2"/>
      <w:lang w:eastAsia="en-US" w:bidi="ar-SA"/>
    </w:rPr>
  </w:style>
  <w:style w:type="paragraph" w:styleId="4">
    <w:name w:val="heading 4"/>
    <w:aliases w:val="Заголовок_приложения,Заголовок 4 (Приложение)"/>
    <w:basedOn w:val="a0"/>
    <w:next w:val="a0"/>
    <w:link w:val="40"/>
    <w:uiPriority w:val="9"/>
    <w:unhideWhenUsed/>
    <w:qFormat/>
    <w:rsid w:val="002757B5"/>
    <w:pPr>
      <w:keepNext/>
      <w:keepLines/>
      <w:widowControl/>
      <w:numPr>
        <w:ilvl w:val="3"/>
        <w:numId w:val="11"/>
      </w:numPr>
      <w:spacing w:before="200" w:after="120"/>
      <w:ind w:left="862" w:hanging="862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Cs w:val="22"/>
      <w:lang w:eastAsia="en-US" w:bidi="ar-SA"/>
    </w:rPr>
  </w:style>
  <w:style w:type="paragraph" w:styleId="5">
    <w:name w:val="heading 5"/>
    <w:aliases w:val="Знак,H5,PIM 5,5,ITT t5,PA Pico Section"/>
    <w:basedOn w:val="a0"/>
    <w:next w:val="a0"/>
    <w:link w:val="50"/>
    <w:uiPriority w:val="9"/>
    <w:unhideWhenUsed/>
    <w:qFormat/>
    <w:rsid w:val="002757B5"/>
    <w:pPr>
      <w:keepNext/>
      <w:keepLines/>
      <w:widowControl/>
      <w:numPr>
        <w:ilvl w:val="4"/>
        <w:numId w:val="11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szCs w:val="22"/>
      <w:lang w:eastAsia="en-US" w:bidi="ar-SA"/>
    </w:rPr>
  </w:style>
  <w:style w:type="paragraph" w:styleId="6">
    <w:name w:val="heading 6"/>
    <w:aliases w:val="PIM 6,H6"/>
    <w:basedOn w:val="a0"/>
    <w:next w:val="a0"/>
    <w:link w:val="60"/>
    <w:uiPriority w:val="9"/>
    <w:unhideWhenUsed/>
    <w:qFormat/>
    <w:rsid w:val="002757B5"/>
    <w:pPr>
      <w:keepNext/>
      <w:keepLines/>
      <w:widowControl/>
      <w:numPr>
        <w:ilvl w:val="5"/>
        <w:numId w:val="11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57B5"/>
    <w:pPr>
      <w:keepNext/>
      <w:keepLines/>
      <w:widowControl/>
      <w:numPr>
        <w:ilvl w:val="6"/>
        <w:numId w:val="11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szCs w:val="22"/>
      <w:lang w:eastAsia="en-US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757B5"/>
    <w:pPr>
      <w:keepNext/>
      <w:keepLines/>
      <w:widowControl/>
      <w:numPr>
        <w:ilvl w:val="7"/>
        <w:numId w:val="11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757B5"/>
    <w:pPr>
      <w:keepNext/>
      <w:keepLines/>
      <w:widowControl/>
      <w:numPr>
        <w:ilvl w:val="8"/>
        <w:numId w:val="11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11"/>
    <w:rsid w:val="00D2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055"/>
      <w:u w:val="none"/>
    </w:rPr>
  </w:style>
  <w:style w:type="character" w:customStyle="1" w:styleId="a5">
    <w:name w:val="Другое_"/>
    <w:basedOn w:val="a1"/>
    <w:link w:val="a6"/>
    <w:rsid w:val="00D2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5055"/>
      <w:u w:val="none"/>
    </w:rPr>
  </w:style>
  <w:style w:type="character" w:customStyle="1" w:styleId="a7">
    <w:name w:val="Подпись к картинке_"/>
    <w:basedOn w:val="a1"/>
    <w:link w:val="a8"/>
    <w:rsid w:val="00D21048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4"/>
      <w:szCs w:val="14"/>
      <w:u w:val="none"/>
    </w:rPr>
  </w:style>
  <w:style w:type="character" w:customStyle="1" w:styleId="21">
    <w:name w:val="Заголовок №2_"/>
    <w:basedOn w:val="a1"/>
    <w:link w:val="22"/>
    <w:rsid w:val="00D21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5056"/>
      <w:sz w:val="28"/>
      <w:szCs w:val="28"/>
      <w:u w:val="none"/>
    </w:rPr>
  </w:style>
  <w:style w:type="character" w:customStyle="1" w:styleId="23">
    <w:name w:val="Колонтитул (2)_"/>
    <w:basedOn w:val="a1"/>
    <w:link w:val="24"/>
    <w:rsid w:val="00D2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одпись к таблице_"/>
    <w:basedOn w:val="a1"/>
    <w:link w:val="aa"/>
    <w:rsid w:val="00D21048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2"/>
      <w:szCs w:val="12"/>
      <w:u w:val="none"/>
    </w:rPr>
  </w:style>
  <w:style w:type="character" w:customStyle="1" w:styleId="25">
    <w:name w:val="Основной текст (2)_"/>
    <w:basedOn w:val="a1"/>
    <w:link w:val="26"/>
    <w:rsid w:val="00D21048"/>
    <w:rPr>
      <w:rFonts w:ascii="Arial" w:eastAsia="Arial" w:hAnsi="Arial" w:cs="Arial"/>
      <w:b w:val="0"/>
      <w:bCs w:val="0"/>
      <w:i w:val="0"/>
      <w:iCs w:val="0"/>
      <w:smallCaps w:val="0"/>
      <w:strike w:val="0"/>
      <w:color w:val="636569"/>
      <w:sz w:val="14"/>
      <w:szCs w:val="14"/>
      <w:u w:val="none"/>
    </w:rPr>
  </w:style>
  <w:style w:type="character" w:customStyle="1" w:styleId="12">
    <w:name w:val="Заголовок №1_"/>
    <w:basedOn w:val="a1"/>
    <w:link w:val="13"/>
    <w:rsid w:val="00D21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5055"/>
      <w:sz w:val="40"/>
      <w:szCs w:val="40"/>
      <w:u w:val="none"/>
    </w:rPr>
  </w:style>
  <w:style w:type="character" w:customStyle="1" w:styleId="51">
    <w:name w:val="Основной текст (5)_"/>
    <w:basedOn w:val="a1"/>
    <w:link w:val="52"/>
    <w:rsid w:val="00D2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34D"/>
      <w:sz w:val="15"/>
      <w:szCs w:val="15"/>
      <w:u w:val="none"/>
    </w:rPr>
  </w:style>
  <w:style w:type="character" w:customStyle="1" w:styleId="ab">
    <w:name w:val="Колонтитул_"/>
    <w:basedOn w:val="a1"/>
    <w:link w:val="ac"/>
    <w:rsid w:val="00D21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64F"/>
      <w:sz w:val="28"/>
      <w:szCs w:val="28"/>
      <w:u w:val="none"/>
    </w:rPr>
  </w:style>
  <w:style w:type="paragraph" w:customStyle="1" w:styleId="11">
    <w:name w:val="Основной текст1"/>
    <w:basedOn w:val="a0"/>
    <w:link w:val="a4"/>
    <w:rsid w:val="00D21048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color w:val="4B5055"/>
    </w:rPr>
  </w:style>
  <w:style w:type="paragraph" w:customStyle="1" w:styleId="a6">
    <w:name w:val="Другое"/>
    <w:basedOn w:val="a0"/>
    <w:link w:val="a5"/>
    <w:rsid w:val="00D21048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color w:val="4B5055"/>
    </w:rPr>
  </w:style>
  <w:style w:type="paragraph" w:customStyle="1" w:styleId="a8">
    <w:name w:val="Подпись к картинке"/>
    <w:basedOn w:val="a0"/>
    <w:link w:val="a7"/>
    <w:rsid w:val="00D21048"/>
    <w:pPr>
      <w:shd w:val="clear" w:color="auto" w:fill="FFFFFF"/>
    </w:pPr>
    <w:rPr>
      <w:rFonts w:ascii="Arial" w:eastAsia="Arial" w:hAnsi="Arial" w:cs="Arial"/>
      <w:color w:val="636569"/>
      <w:sz w:val="14"/>
      <w:szCs w:val="14"/>
    </w:rPr>
  </w:style>
  <w:style w:type="paragraph" w:customStyle="1" w:styleId="22">
    <w:name w:val="Заголовок №2"/>
    <w:basedOn w:val="a0"/>
    <w:link w:val="21"/>
    <w:rsid w:val="00D21048"/>
    <w:pPr>
      <w:shd w:val="clear" w:color="auto" w:fill="FFFFFF"/>
      <w:spacing w:after="100"/>
      <w:ind w:left="930"/>
      <w:outlineLvl w:val="1"/>
    </w:pPr>
    <w:rPr>
      <w:rFonts w:ascii="Times New Roman" w:eastAsia="Times New Roman" w:hAnsi="Times New Roman" w:cs="Times New Roman"/>
      <w:b/>
      <w:bCs/>
      <w:color w:val="4C5056"/>
      <w:sz w:val="28"/>
      <w:szCs w:val="28"/>
    </w:rPr>
  </w:style>
  <w:style w:type="paragraph" w:customStyle="1" w:styleId="24">
    <w:name w:val="Колонтитул (2)"/>
    <w:basedOn w:val="a0"/>
    <w:link w:val="23"/>
    <w:rsid w:val="00D2104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Подпись к таблице"/>
    <w:basedOn w:val="a0"/>
    <w:link w:val="a9"/>
    <w:rsid w:val="00D21048"/>
    <w:pPr>
      <w:shd w:val="clear" w:color="auto" w:fill="FFFFFF"/>
    </w:pPr>
    <w:rPr>
      <w:rFonts w:ascii="Arial" w:eastAsia="Arial" w:hAnsi="Arial" w:cs="Arial"/>
      <w:color w:val="636569"/>
      <w:sz w:val="12"/>
      <w:szCs w:val="12"/>
    </w:rPr>
  </w:style>
  <w:style w:type="paragraph" w:customStyle="1" w:styleId="26">
    <w:name w:val="Основной текст (2)"/>
    <w:basedOn w:val="a0"/>
    <w:link w:val="25"/>
    <w:rsid w:val="00D21048"/>
    <w:pPr>
      <w:shd w:val="clear" w:color="auto" w:fill="FFFFFF"/>
      <w:spacing w:after="60"/>
      <w:jc w:val="both"/>
    </w:pPr>
    <w:rPr>
      <w:rFonts w:ascii="Arial" w:eastAsia="Arial" w:hAnsi="Arial" w:cs="Arial"/>
      <w:color w:val="636569"/>
      <w:sz w:val="14"/>
      <w:szCs w:val="14"/>
    </w:rPr>
  </w:style>
  <w:style w:type="paragraph" w:customStyle="1" w:styleId="13">
    <w:name w:val="Заголовок №1"/>
    <w:basedOn w:val="a0"/>
    <w:link w:val="12"/>
    <w:rsid w:val="00D21048"/>
    <w:pPr>
      <w:shd w:val="clear" w:color="auto" w:fill="FFFFFF"/>
      <w:spacing w:before="360" w:after="480"/>
      <w:ind w:left="720"/>
      <w:outlineLvl w:val="0"/>
    </w:pPr>
    <w:rPr>
      <w:rFonts w:ascii="Times New Roman" w:eastAsia="Times New Roman" w:hAnsi="Times New Roman" w:cs="Times New Roman"/>
      <w:b/>
      <w:bCs/>
      <w:color w:val="4B5055"/>
      <w:sz w:val="40"/>
      <w:szCs w:val="40"/>
    </w:rPr>
  </w:style>
  <w:style w:type="paragraph" w:customStyle="1" w:styleId="52">
    <w:name w:val="Основной текст (5)"/>
    <w:basedOn w:val="a0"/>
    <w:link w:val="51"/>
    <w:rsid w:val="00D21048"/>
    <w:pPr>
      <w:shd w:val="clear" w:color="auto" w:fill="FFFFFF"/>
      <w:spacing w:after="160"/>
      <w:ind w:left="5470"/>
    </w:pPr>
    <w:rPr>
      <w:rFonts w:ascii="Times New Roman" w:eastAsia="Times New Roman" w:hAnsi="Times New Roman" w:cs="Times New Roman"/>
      <w:color w:val="3D434D"/>
      <w:sz w:val="15"/>
      <w:szCs w:val="15"/>
    </w:rPr>
  </w:style>
  <w:style w:type="paragraph" w:customStyle="1" w:styleId="ac">
    <w:name w:val="Колонтитул"/>
    <w:basedOn w:val="a0"/>
    <w:link w:val="ab"/>
    <w:rsid w:val="00D21048"/>
    <w:pPr>
      <w:shd w:val="clear" w:color="auto" w:fill="FFFFFF"/>
    </w:pPr>
    <w:rPr>
      <w:rFonts w:ascii="Times New Roman" w:eastAsia="Times New Roman" w:hAnsi="Times New Roman" w:cs="Times New Roman"/>
      <w:b/>
      <w:bCs/>
      <w:color w:val="40464F"/>
      <w:sz w:val="28"/>
      <w:szCs w:val="28"/>
    </w:rPr>
  </w:style>
  <w:style w:type="paragraph" w:styleId="a">
    <w:name w:val="List Paragraph"/>
    <w:basedOn w:val="a0"/>
    <w:link w:val="ad"/>
    <w:uiPriority w:val="34"/>
    <w:qFormat/>
    <w:rsid w:val="007E7BD8"/>
    <w:pPr>
      <w:widowControl/>
      <w:numPr>
        <w:numId w:val="8"/>
      </w:numPr>
      <w:spacing w:after="120"/>
      <w:jc w:val="both"/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d">
    <w:name w:val="Абзац списка Знак"/>
    <w:link w:val="a"/>
    <w:uiPriority w:val="34"/>
    <w:locked/>
    <w:rsid w:val="007E7BD8"/>
    <w:rPr>
      <w:rFonts w:ascii="Times New Roman" w:eastAsia="Calibri" w:hAnsi="Times New Roman" w:cs="Times New Roman"/>
      <w:szCs w:val="22"/>
      <w:lang w:eastAsia="en-US" w:bidi="ar-SA"/>
    </w:rPr>
  </w:style>
  <w:style w:type="character" w:customStyle="1" w:styleId="10">
    <w:name w:val="Заголовок 1 Знак"/>
    <w:aliases w:val="H1 Знак1,Заголов Знак,H1 Знак Знак"/>
    <w:basedOn w:val="a1"/>
    <w:link w:val="1"/>
    <w:rsid w:val="002757B5"/>
    <w:rPr>
      <w:rFonts w:ascii="Times New Roman" w:eastAsia="Times New Roman" w:hAnsi="Times New Roman" w:cs="Times New Roman"/>
      <w:b/>
      <w:bCs/>
      <w:sz w:val="40"/>
      <w:szCs w:val="28"/>
      <w:lang w:eastAsia="en-US" w:bidi="ar-SA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1"/>
    <w:link w:val="2"/>
    <w:uiPriority w:val="9"/>
    <w:rsid w:val="002757B5"/>
    <w:rPr>
      <w:rFonts w:ascii="Times New Roman" w:eastAsia="Times New Roman" w:hAnsi="Times New Roman" w:cs="Times New Roman"/>
      <w:b/>
      <w:bCs/>
      <w:sz w:val="30"/>
      <w:szCs w:val="26"/>
      <w:lang w:eastAsia="en-US" w:bidi="ar-SA"/>
    </w:rPr>
  </w:style>
  <w:style w:type="character" w:customStyle="1" w:styleId="30">
    <w:name w:val="Заголовок 3 Знак"/>
    <w:aliases w:val="Подраздел Знак,H3 Знак"/>
    <w:basedOn w:val="a1"/>
    <w:link w:val="3"/>
    <w:uiPriority w:val="9"/>
    <w:rsid w:val="002757B5"/>
    <w:rPr>
      <w:rFonts w:ascii="Times New Roman" w:eastAsia="Times New Roman" w:hAnsi="Times New Roman" w:cs="Times New Roman"/>
      <w:b/>
      <w:bCs/>
      <w:sz w:val="26"/>
      <w:szCs w:val="22"/>
      <w:lang w:eastAsia="en-US" w:bidi="ar-SA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1"/>
    <w:link w:val="4"/>
    <w:uiPriority w:val="9"/>
    <w:rsid w:val="002757B5"/>
    <w:rPr>
      <w:rFonts w:ascii="Times New Roman" w:eastAsia="Times New Roman" w:hAnsi="Times New Roman" w:cs="Times New Roman"/>
      <w:b/>
      <w:bCs/>
      <w:i/>
      <w:iCs/>
      <w:szCs w:val="22"/>
      <w:lang w:eastAsia="en-US" w:bidi="ar-SA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uiPriority w:val="9"/>
    <w:rsid w:val="002757B5"/>
    <w:rPr>
      <w:rFonts w:ascii="Cambria" w:eastAsia="Times New Roman" w:hAnsi="Cambria" w:cs="Times New Roman"/>
      <w:color w:val="243F60"/>
      <w:szCs w:val="22"/>
      <w:lang w:eastAsia="en-US" w:bidi="ar-SA"/>
    </w:rPr>
  </w:style>
  <w:style w:type="character" w:customStyle="1" w:styleId="60">
    <w:name w:val="Заголовок 6 Знак"/>
    <w:aliases w:val="PIM 6 Знак,H6 Знак"/>
    <w:basedOn w:val="a1"/>
    <w:link w:val="6"/>
    <w:uiPriority w:val="9"/>
    <w:rsid w:val="002757B5"/>
    <w:rPr>
      <w:rFonts w:ascii="Cambria" w:eastAsia="Times New Roman" w:hAnsi="Cambria" w:cs="Times New Roman"/>
      <w:i/>
      <w:iCs/>
      <w:color w:val="243F60"/>
      <w:szCs w:val="22"/>
      <w:lang w:eastAsia="en-US"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2757B5"/>
    <w:rPr>
      <w:rFonts w:ascii="Cambria" w:eastAsia="Times New Roman" w:hAnsi="Cambria" w:cs="Times New Roman"/>
      <w:i/>
      <w:iCs/>
      <w:color w:val="404040"/>
      <w:szCs w:val="22"/>
      <w:lang w:eastAsia="en-US" w:bidi="ar-SA"/>
    </w:rPr>
  </w:style>
  <w:style w:type="character" w:customStyle="1" w:styleId="80">
    <w:name w:val="Заголовок 8 Знак"/>
    <w:basedOn w:val="a1"/>
    <w:link w:val="8"/>
    <w:uiPriority w:val="9"/>
    <w:semiHidden/>
    <w:rsid w:val="002757B5"/>
    <w:rPr>
      <w:rFonts w:ascii="Cambria" w:eastAsia="Times New Roman" w:hAnsi="Cambria" w:cs="Times New Roman"/>
      <w:color w:val="404040"/>
      <w:sz w:val="20"/>
      <w:szCs w:val="20"/>
      <w:lang w:eastAsia="en-US" w:bidi="ar-SA"/>
    </w:rPr>
  </w:style>
  <w:style w:type="character" w:customStyle="1" w:styleId="90">
    <w:name w:val="Заголовок 9 Знак"/>
    <w:basedOn w:val="a1"/>
    <w:link w:val="9"/>
    <w:uiPriority w:val="9"/>
    <w:semiHidden/>
    <w:rsid w:val="002757B5"/>
    <w:rPr>
      <w:rFonts w:ascii="Cambria" w:eastAsia="Times New Roman" w:hAnsi="Cambria" w:cs="Times New Roman"/>
      <w:i/>
      <w:iCs/>
      <w:color w:val="404040"/>
      <w:sz w:val="20"/>
      <w:szCs w:val="20"/>
      <w:lang w:eastAsia="en-US" w:bidi="ar-SA"/>
    </w:rPr>
  </w:style>
  <w:style w:type="paragraph" w:styleId="ae">
    <w:name w:val="header"/>
    <w:basedOn w:val="a0"/>
    <w:link w:val="af"/>
    <w:uiPriority w:val="99"/>
    <w:unhideWhenUsed/>
    <w:rsid w:val="00FA683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FA683D"/>
    <w:rPr>
      <w:color w:val="000000"/>
    </w:rPr>
  </w:style>
  <w:style w:type="paragraph" w:styleId="af0">
    <w:name w:val="footer"/>
    <w:basedOn w:val="a0"/>
    <w:link w:val="af1"/>
    <w:uiPriority w:val="99"/>
    <w:unhideWhenUsed/>
    <w:rsid w:val="00FA683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FA683D"/>
    <w:rPr>
      <w:color w:val="000000"/>
    </w:rPr>
  </w:style>
  <w:style w:type="table" w:styleId="af2">
    <w:name w:val="Table Grid"/>
    <w:basedOn w:val="a2"/>
    <w:uiPriority w:val="39"/>
    <w:rsid w:val="0090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E172E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E172E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680-7196-4E0E-BA5F-C8D19D65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29</cp:revision>
  <cp:lastPrinted>2018-11-06T06:54:00Z</cp:lastPrinted>
  <dcterms:created xsi:type="dcterms:W3CDTF">2018-10-12T13:06:00Z</dcterms:created>
  <dcterms:modified xsi:type="dcterms:W3CDTF">2019-03-11T13:42:00Z</dcterms:modified>
</cp:coreProperties>
</file>