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8B" w:rsidRPr="00984B8B" w:rsidRDefault="00984B8B" w:rsidP="0098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4B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"http://www.dagminobr.ru/documenty/informacionnie_pisma/pismo_069154061816_ot_23_noyabrya_2016g" </w:instrText>
      </w:r>
      <w:r w:rsidRPr="00984B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4B8B">
        <w:rPr>
          <w:rFonts w:ascii="Tahoma" w:eastAsia="Times New Roman" w:hAnsi="Tahoma" w:cs="Tahoma"/>
          <w:color w:val="00408F"/>
          <w:sz w:val="33"/>
          <w:lang w:eastAsia="ru-RU"/>
        </w:rPr>
        <w:t>Письмо №06-9154/06-18/16 от 23 ноября 2016г.</w:t>
      </w:r>
      <w:r w:rsidRPr="00984B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4B8B" w:rsidRPr="00984B8B" w:rsidRDefault="00984B8B" w:rsidP="00984B8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984B8B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Документы необходимые для предоставления учащимся с ограниченными возможностями здоровья дополнительных условий при сдаче государственной итоговой аттестации в форме ОГЭ</w:t>
      </w:r>
      <w:proofErr w:type="gramStart"/>
      <w:r w:rsidRPr="00984B8B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,Е</w:t>
      </w:r>
      <w:proofErr w:type="gramEnd"/>
      <w:r w:rsidRPr="00984B8B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ГЭ,ГВЭ.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84B8B">
        <w:rPr>
          <w:rFonts w:ascii="Arial" w:eastAsia="Times New Roman" w:hAnsi="Arial" w:cs="Arial"/>
          <w:b/>
          <w:bCs/>
          <w:color w:val="434343"/>
          <w:sz w:val="18"/>
          <w:lang w:eastAsia="ru-RU"/>
        </w:rPr>
        <w:t xml:space="preserve">Руководителям </w:t>
      </w:r>
      <w:proofErr w:type="gramStart"/>
      <w:r w:rsidRPr="00984B8B">
        <w:rPr>
          <w:rFonts w:ascii="Arial" w:eastAsia="Times New Roman" w:hAnsi="Arial" w:cs="Arial"/>
          <w:b/>
          <w:bCs/>
          <w:color w:val="434343"/>
          <w:sz w:val="18"/>
          <w:lang w:eastAsia="ru-RU"/>
        </w:rPr>
        <w:t>муниципальных</w:t>
      </w:r>
      <w:proofErr w:type="gramEnd"/>
    </w:p>
    <w:p w:rsidR="00984B8B" w:rsidRPr="00984B8B" w:rsidRDefault="00984B8B" w:rsidP="00984B8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84B8B">
        <w:rPr>
          <w:rFonts w:ascii="Arial" w:eastAsia="Times New Roman" w:hAnsi="Arial" w:cs="Arial"/>
          <w:b/>
          <w:bCs/>
          <w:color w:val="434343"/>
          <w:sz w:val="18"/>
          <w:lang w:eastAsia="ru-RU"/>
        </w:rPr>
        <w:t>органов управления образованием </w:t>
      </w:r>
    </w:p>
    <w:p w:rsidR="00984B8B" w:rsidRPr="00984B8B" w:rsidRDefault="00984B8B" w:rsidP="00984B8B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84B8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84B8B">
        <w:rPr>
          <w:rFonts w:ascii="Arial" w:eastAsia="Times New Roman" w:hAnsi="Arial" w:cs="Arial"/>
          <w:b/>
          <w:bCs/>
          <w:color w:val="434343"/>
          <w:sz w:val="18"/>
          <w:lang w:eastAsia="ru-RU"/>
        </w:rPr>
        <w:t> </w:t>
      </w:r>
      <w:r w:rsidRPr="00984B8B">
        <w:rPr>
          <w:rFonts w:ascii="Arial" w:eastAsia="Times New Roman" w:hAnsi="Arial" w:cs="Arial"/>
          <w:b/>
          <w:bCs/>
          <w:color w:val="434343"/>
          <w:sz w:val="20"/>
          <w:lang w:eastAsia="ru-RU"/>
        </w:rPr>
        <w:t>Руководителям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84B8B">
        <w:rPr>
          <w:rFonts w:ascii="Arial" w:eastAsia="Times New Roman" w:hAnsi="Arial" w:cs="Arial"/>
          <w:b/>
          <w:bCs/>
          <w:color w:val="434343"/>
          <w:sz w:val="18"/>
          <w:lang w:eastAsia="ru-RU"/>
        </w:rPr>
        <w:t>образовательных организаций</w:t>
      </w:r>
    </w:p>
    <w:p w:rsidR="00984B8B" w:rsidRPr="00984B8B" w:rsidRDefault="00984B8B" w:rsidP="00984B8B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84B8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984B8B">
        <w:rPr>
          <w:rFonts w:ascii="Arial" w:eastAsia="Times New Roman" w:hAnsi="Arial" w:cs="Arial"/>
          <w:color w:val="434343"/>
          <w:sz w:val="18"/>
          <w:szCs w:val="18"/>
          <w:lang w:eastAsia="ru-RU"/>
        </w:rPr>
        <w:t> 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lang w:eastAsia="ru-RU"/>
        </w:rPr>
      </w:pPr>
      <w:proofErr w:type="gramStart"/>
      <w:r w:rsidRPr="00984B8B">
        <w:rPr>
          <w:rFonts w:ascii="Arial" w:eastAsia="Times New Roman" w:hAnsi="Arial" w:cs="Arial"/>
          <w:color w:val="434343"/>
          <w:lang w:eastAsia="ru-RU"/>
        </w:rPr>
        <w:t xml:space="preserve">Во исполнение Федерального закона от 29 декабря 2012г. № 273-ФЗ «Об образовании в РФ», согласно пункту 37 приказа </w:t>
      </w:r>
      <w:proofErr w:type="spellStart"/>
      <w:r w:rsidRPr="00984B8B">
        <w:rPr>
          <w:rFonts w:ascii="Arial" w:eastAsia="Times New Roman" w:hAnsi="Arial" w:cs="Arial"/>
          <w:color w:val="434343"/>
          <w:lang w:eastAsia="ru-RU"/>
        </w:rPr>
        <w:t>Минобрнауки</w:t>
      </w:r>
      <w:proofErr w:type="spellEnd"/>
      <w:r w:rsidRPr="00984B8B">
        <w:rPr>
          <w:rFonts w:ascii="Arial" w:eastAsia="Times New Roman" w:hAnsi="Arial" w:cs="Arial"/>
          <w:color w:val="434343"/>
          <w:lang w:eastAsia="ru-RU"/>
        </w:rPr>
        <w:t xml:space="preserve"> России от 26 декабря 2013 г. № 1400 «Об утверждении Порядка государственной итоговой аттестации по образовательным программам среднего общего образования» и пунктам 29, 34 приказа </w:t>
      </w:r>
      <w:proofErr w:type="spellStart"/>
      <w:r w:rsidRPr="00984B8B">
        <w:rPr>
          <w:rFonts w:ascii="Arial" w:eastAsia="Times New Roman" w:hAnsi="Arial" w:cs="Arial"/>
          <w:color w:val="434343"/>
          <w:lang w:eastAsia="ru-RU"/>
        </w:rPr>
        <w:t>Минобрнауки</w:t>
      </w:r>
      <w:proofErr w:type="spellEnd"/>
      <w:r w:rsidRPr="00984B8B">
        <w:rPr>
          <w:rFonts w:ascii="Arial" w:eastAsia="Times New Roman" w:hAnsi="Arial" w:cs="Arial"/>
          <w:color w:val="434343"/>
          <w:lang w:eastAsia="ru-RU"/>
        </w:rPr>
        <w:t xml:space="preserve"> России от 25 декабря 2013 г. № 1394 «Об утверждении Порядка государственной итоговой аттестации по образовательным программам основного</w:t>
      </w:r>
      <w:proofErr w:type="gramEnd"/>
      <w:r w:rsidRPr="00984B8B">
        <w:rPr>
          <w:rFonts w:ascii="Arial" w:eastAsia="Times New Roman" w:hAnsi="Arial" w:cs="Arial"/>
          <w:color w:val="434343"/>
          <w:lang w:eastAsia="ru-RU"/>
        </w:rPr>
        <w:t xml:space="preserve"> общего образования», при сдаче государственной итоговой аттестации в форме ОГЭ, ЕГЭ, ГВЭ для предоставления учащимся с ограниченными возможностями здоровья дополнительных условий (увеличение продолжительности экзамена, предоставление ассистента, дополнительное техническое оснащение) необходимо представить следующие документы: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представление муниципального органа управления образования города (района);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копию паспорта;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 xml:space="preserve">копию </w:t>
      </w:r>
      <w:proofErr w:type="spellStart"/>
      <w:r w:rsidRPr="00984B8B">
        <w:rPr>
          <w:rFonts w:ascii="Arial" w:eastAsia="Times New Roman" w:hAnsi="Arial" w:cs="Arial"/>
          <w:b/>
          <w:color w:val="434343"/>
          <w:lang w:eastAsia="ru-RU"/>
        </w:rPr>
        <w:t>СНИЛСа</w:t>
      </w:r>
      <w:proofErr w:type="spellEnd"/>
      <w:r w:rsidRPr="00984B8B">
        <w:rPr>
          <w:rFonts w:ascii="Arial" w:eastAsia="Times New Roman" w:hAnsi="Arial" w:cs="Arial"/>
          <w:b/>
          <w:color w:val="434343"/>
          <w:lang w:eastAsia="ru-RU"/>
        </w:rPr>
        <w:t>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заявление родителей или лиц, их заменяющих, с указанием формы ГИА, а также того, какие дополнительные условия следует предоставить. Если выпускник нуждается в ассистенте, необходимо указать Ф.И.О. ассистента;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копию паспорта ассистента;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копию диплома об образовании ассистента (ассистент не должен являться учителем-предметником);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копию справки об инвалидности, заверенную в установленном порядке, или оригинал заключения ПМПК.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Также напоминаем о том, что необходимо представить документы и выпускникам 9-х классов, сдающим государственную итоговую аттестацию в форме государственного выпускного экзамена (ГВЭ):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представление Управления образования города (района);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 xml:space="preserve">заявление </w:t>
      </w:r>
      <w:proofErr w:type="gramStart"/>
      <w:r w:rsidRPr="00984B8B">
        <w:rPr>
          <w:rFonts w:ascii="Arial" w:eastAsia="Times New Roman" w:hAnsi="Arial" w:cs="Arial"/>
          <w:b/>
          <w:color w:val="434343"/>
          <w:lang w:eastAsia="ru-RU"/>
        </w:rPr>
        <w:t>обучающихся</w:t>
      </w:r>
      <w:proofErr w:type="gramEnd"/>
      <w:r w:rsidRPr="00984B8B">
        <w:rPr>
          <w:rFonts w:ascii="Arial" w:eastAsia="Times New Roman" w:hAnsi="Arial" w:cs="Arial"/>
          <w:b/>
          <w:color w:val="434343"/>
          <w:lang w:eastAsia="ru-RU"/>
        </w:rPr>
        <w:t xml:space="preserve"> о выборе ГИА в форме ГВЭ;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копию паспорта;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 xml:space="preserve">копию </w:t>
      </w:r>
      <w:proofErr w:type="spellStart"/>
      <w:r w:rsidRPr="00984B8B">
        <w:rPr>
          <w:rFonts w:ascii="Arial" w:eastAsia="Times New Roman" w:hAnsi="Arial" w:cs="Arial"/>
          <w:b/>
          <w:color w:val="434343"/>
          <w:lang w:eastAsia="ru-RU"/>
        </w:rPr>
        <w:t>СНИЛСа</w:t>
      </w:r>
      <w:proofErr w:type="spellEnd"/>
      <w:r w:rsidRPr="00984B8B">
        <w:rPr>
          <w:rFonts w:ascii="Arial" w:eastAsia="Times New Roman" w:hAnsi="Arial" w:cs="Arial"/>
          <w:b/>
          <w:color w:val="434343"/>
          <w:lang w:eastAsia="ru-RU"/>
        </w:rPr>
        <w:t>;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копию справки об инвалидности, заверенную в установленном порядке, или оригинал заключения ПМПК. 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Список участников ГИА, заверенный подписью и печатью руководителя муниципального органа управления образованием, а также документы на каждого участника ГИА представляются в Управление общего образования Министерства образования и науки РД работником муниципального органа управления образованием (а не родителями обучающихся!) до 15 января 2016 г.</w:t>
      </w:r>
    </w:p>
    <w:p w:rsidR="00984B8B" w:rsidRPr="00984B8B" w:rsidRDefault="00984B8B" w:rsidP="00984B8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color w:val="434343"/>
          <w:lang w:eastAsia="ru-RU"/>
        </w:rPr>
        <w:t>Документы, представленные не в полном объеме, приниматься не будут.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984B8B">
        <w:rPr>
          <w:rFonts w:ascii="Arial" w:eastAsia="Times New Roman" w:hAnsi="Arial" w:cs="Arial"/>
          <w:color w:val="434343"/>
          <w:lang w:eastAsia="ru-RU"/>
        </w:rPr>
        <w:t> 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984B8B">
        <w:rPr>
          <w:rFonts w:ascii="Arial" w:eastAsia="Times New Roman" w:hAnsi="Arial" w:cs="Arial"/>
          <w:color w:val="434343"/>
          <w:lang w:eastAsia="ru-RU"/>
        </w:rPr>
        <w:t> 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984B8B">
        <w:rPr>
          <w:rFonts w:ascii="Arial" w:eastAsia="Times New Roman" w:hAnsi="Arial" w:cs="Arial"/>
          <w:color w:val="434343"/>
          <w:lang w:eastAsia="ru-RU"/>
        </w:rPr>
        <w:t> 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984B8B">
        <w:rPr>
          <w:rFonts w:ascii="Arial" w:eastAsia="Times New Roman" w:hAnsi="Arial" w:cs="Arial"/>
          <w:color w:val="434343"/>
          <w:lang w:eastAsia="ru-RU"/>
        </w:rPr>
        <w:t> 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984B8B">
        <w:rPr>
          <w:rFonts w:ascii="Arial" w:eastAsia="Times New Roman" w:hAnsi="Arial" w:cs="Arial"/>
          <w:b/>
          <w:bCs/>
          <w:color w:val="434343"/>
          <w:lang w:eastAsia="ru-RU"/>
        </w:rPr>
        <w:t>Первый заместитель министра                                                       Ш.Алиев</w:t>
      </w:r>
    </w:p>
    <w:p w:rsidR="00984B8B" w:rsidRPr="00984B8B" w:rsidRDefault="00984B8B" w:rsidP="00984B8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lang w:eastAsia="ru-RU"/>
        </w:rPr>
      </w:pPr>
      <w:r w:rsidRPr="00984B8B">
        <w:rPr>
          <w:rFonts w:ascii="Arial" w:eastAsia="Times New Roman" w:hAnsi="Arial" w:cs="Arial"/>
          <w:color w:val="434343"/>
          <w:lang w:eastAsia="ru-RU"/>
        </w:rPr>
        <w:t>     </w:t>
      </w:r>
    </w:p>
    <w:p w:rsidR="008206BD" w:rsidRPr="00984B8B" w:rsidRDefault="008206BD"/>
    <w:sectPr w:rsidR="008206BD" w:rsidRPr="00984B8B" w:rsidSect="0082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B8B"/>
    <w:rsid w:val="008206BD"/>
    <w:rsid w:val="0098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B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4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2016-12-01T06:41:00Z</dcterms:created>
  <dcterms:modified xsi:type="dcterms:W3CDTF">2016-12-01T06:44:00Z</dcterms:modified>
</cp:coreProperties>
</file>