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12" w:rsidRPr="001E6912" w:rsidRDefault="001E6912" w:rsidP="001E6912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1E69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Классный час </w:t>
      </w:r>
    </w:p>
    <w:p w:rsidR="001E6912" w:rsidRPr="001E6912" w:rsidRDefault="001E6912" w:rsidP="00A5030E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1E69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На тему: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1E69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День единства Народов Дагестана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классного часа: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Привить и воспитывать в учащихся чувства патриотизма и толерантности.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2. Углубление знаний и развитие интереса к истории Дагестана.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3.Гражданское и патриотическое воспитание.</w:t>
      </w:r>
    </w:p>
    <w:p w:rsidR="00A5030E" w:rsidRPr="001E6912" w:rsidRDefault="001E6912" w:rsidP="00925722">
      <w:pPr>
        <w:spacing w:before="168" w:after="168" w:line="330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Межпредметная связ</w:t>
      </w: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ь: с Историей Дагестана, с КТНД.</w:t>
      </w:r>
    </w:p>
    <w:p w:rsidR="001E6912" w:rsidRPr="001E6912" w:rsidRDefault="001E6912" w:rsidP="00A5030E">
      <w:pPr>
        <w:spacing w:before="168" w:after="168" w:line="330" w:lineRule="atLeast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691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классного часа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день, дорогие ребята! Сегодня у нас классный час, приуроченный ко Дню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Единения народов Дагестана.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Эпиграфом к нашему классному часу я взяла слова: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"Каким бы великим не был твой народ, Намного его превзойдет совокупность наций твоей страны.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из нас есть своя Родина и свой народ, Но все мы живем в одном государстве, В одном Дагестане и все одной нации --Мы все Дагестанцы." ( Али Алиев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Официально, с 2011 года 15 сентября объявлено Днем Единения Народов Дагестана.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единства народов Дагестана был учрежден на III съезде народов Дагестана в целях единения и консолидации многонационального народа Республики Дагестан и содержит в себе идею дружбы, гуманизма и нерушимого братства.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празднования выбрана не случайно. Это одна из славных страниц исторического прошлого нашего Дагестана.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Шел 1741 год, иранский шах Надир двинулся на Дагестан со стотысячной армией в очередной поход. Грозная опасность нависла над Дагестаном. Эта опасность объединила горцев в борьбе со стотысячной армией Надир – Шаха. Надир – Шах, который пришел с Ирана со своей непобедимой армией для покорения всего нашего края, причем, он намеревался пойти дальше, в Россию, а захват Дагестана казался ему делом решенным.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Чем же примечательна эта победа? Тем, что мечты захватчика были разбиты, как и его армия в горах Дагестана.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не думайте, ребята, что все это далось нашим предкам так легко. Надиршах был беспощаден, жертвами его злодеяний стали даже старики, женщины и дети. Надо помнить, что Дагестан тогда не входил в состав Российской Империи, и жили горцы отдельными Вольными обществами. И не осталось в Дагестане народов, которые не приняли на себя удары Надир – шаха. Его четвертый поход в 1741 году стал для него последним походом на Дагестан, и при всем том, что силы воюющих были неравные, в сентябре 1741 года, в местечке </w:t>
      </w:r>
      <w:proofErr w:type="spell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Хициб</w:t>
      </w:r>
      <w:proofErr w:type="spell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</w:t>
      </w:r>
      <w:proofErr w:type="spell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Согратле</w:t>
      </w:r>
      <w:proofErr w:type="spell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дана решающая битва, и оттуда началось гонение Надиршаха из Дагестана. Участие в этом сражении приняли не только </w:t>
      </w:r>
      <w:proofErr w:type="spell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Андаляльцы</w:t>
      </w:r>
      <w:proofErr w:type="spell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представители всех народов Дагестана. Победа, которую одержали тогда объединенные отряды горцев - самый яркий пример объединения народов Дагестана </w:t>
      </w: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перед лицом общего врага. История помнит и другие факты, когда та победа стала знаменем 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многих произведениях поэтов и писателей Дагестана находят отражение те события: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орлят обучают Орлицы летать на свободе, И хранят сыновья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душах заветы отцов.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Гамзатов 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из стихотворения «Гуниб») Смыслом понятие «Дагестан – моя Родина» наполняется, когда мы читаем, слышим, думаем о ее людях, творивших долгие века и творящих сейчас ее историю. Это политики, государственные и общественные деятели, писатели и поэты, актеры и музыканты, великие ученые и спортсмены, но главное – это простые труженики. Мы привыкли гордиться ратными подвигами нашего народа, но победы в войнах не всегда делают страну богатой и счастливой. Другое дело, гордиться олимпийскими чемпионами, победами в различных чемпионатах, конкурсах. Какое чувство гордости охватывает, когда наши спортсмены занимают призовые места. А каково этим спортсменам?! Ведь на них устремлены тысячи глаз соотечественников! И они просто обязаны оправдать все надежды и чаяния народа! И в такой момент мы забываем, кто он: чеченец, аварец, кумык, даргинец. Мы все объединяемся, переживаем. Главное, он дагестанец!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главных соревнованиях четырехлетия выступило 27 дагестанцев. Они представляли интересы не только сборной России, но и Азербайджана, Белоруссии, Казахстана, Армении, Таджикистана, Турции и Узбекистана. Дагестанские атлеты завоевали пять золотых и пять бронзовых наград.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Народный поэт Дагестана Расул Гамзатов, который посвятил всю жизнь и творчество родному краю, писал: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Мы говорим на разных языках. У каждого свое восприятие или понимание тех или других проблем. Возможно, будут борение мысли и столкновения чувств, непримиримость суждений и несогласие друг с другом. Но на каком бы языке мы не говорили, какие бы песни мы не пели, как бы наши суждения не расходились в частностях, нас объединяет одно – любовь к Дагестану. В этом отношении у нас разногласий нет, это нас объединяет, это придает нам силу, уверенность и мудрость!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Дагестан – действительно, единственное место на Земле, где на площади 50 тысяч км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проживает 102 национальности, из которых 36 являются коренными.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Языковеды указывают на существование у народов Дагестана в далеком прошлом единого языка, который, как полагают исследователи, распался в III тыс. 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 «стране гор» статусом государственного обладают 15 (!) языков. Именно поэтому Дагестан часто называют «Вавилоном современности». Языком межнационального общения в республике является русский язык.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этом видео хорошо показано все многообразие языковой палитры Дагестана: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(просмотр Видео) Народы Дагестана являли миру образцы беспримерного мужества и героизма, сплоченности и единения, когда Отечество оказывалось в опасности.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 всегда хватало мудрости и сдержанности, великодушия и терпения.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Судьбоносные вызовы истории испытывали нас на прочность духа, зрелость ума, незыблемость и несокрушимость нравственных устоев. Мы с честью выдержали все испытания!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Дагестанцы творили свою историю вдохновенно и неистово, как поэт создает свою талантливую поэму, художник – великолепное полотно, как певец поет о Матери или любимой Родине. Творения рук дагестанских Мастеров были известны во всем мире. О Дагестане, подарившем миру известных ученых, полководцев и поэтов, ходили легенды!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Дагестанцы и в новейшей истории продолжили и продолжают летопись славных свершений. Своим вдохновенным трудом мы строим заводы и фабрики, дороги и гидростанции, голые скалы превращаем в цветущие сады. Честь, высокая порядочность дагестанцев по-прежнему остаются категориями незыблемыми и неоспоримыми. Мы верим – испытываемые нами сегодня трудности будут успешно преодолены. Мы по-прежнему будем жить, как и жили столетиями, в мире и согласии друг с другом, со всеми, кто желает нам добра и благополучия.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Трусоватого мужчину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встретишь где-нибудь, Знай, что он не дагестанец, Не из </w:t>
      </w:r>
      <w:proofErr w:type="spell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Дага</w:t>
      </w:r>
      <w:proofErr w:type="spell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держит путь.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Дагестанские мужчины Мелкой дрожью не дрожат, Своей доблестью и честью Больше жизни дорожат!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девушки стыдливы, Ходят плавно, как луна, След в пыли не остается, И походка не слышна.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дом нагрянут гости, А хозяева при том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ешут сонные затылки, Улыбаются с трудом, Знай, они не с Дагестана, Не из </w:t>
      </w:r>
      <w:proofErr w:type="spell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Дага</w:t>
      </w:r>
      <w:proofErr w:type="spell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родня, В Дагестане жить не станет Их семейка и полдня!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придет хоть вся планета, В очаге у нас огонь, Никогда не охладится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ля гостей его ладонь.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Знай же, друг, что это племя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ыражает существо Дагестанца, дагестанки, Дагестана моего!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ритм лезгинки 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слышится вдали Я вижу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 величественный стан Тобой воспитаны великие сыны.........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 тебя, Великий Дагестан!!!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Дружба народов нашей многонациональной республики-аварцев, даргинцев, кумыков, лезгин, лакцев, </w:t>
      </w:r>
      <w:proofErr w:type="spell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табасаран</w:t>
      </w:r>
      <w:proofErr w:type="spell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выдержала суровое испытание в годы гражданской войны, 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советской власти, в годы Великой Отечественной войны, в наше время, в период вторжения международных террористов в 1999 г.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Отряды самообороны, созданные почти во всех районах и городах республики, рвались на защиту </w:t>
      </w:r>
      <w:proofErr w:type="spell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Цумадинского</w:t>
      </w:r>
      <w:proofErr w:type="spell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, Ботлихского и Новолакского районов, но необходимо было охранять территориальную целостность по всей границе Дагестана.</w:t>
      </w:r>
    </w:p>
    <w:p w:rsidR="001E6912" w:rsidRPr="001E6912" w:rsidRDefault="001E6912" w:rsidP="00A5030E">
      <w:pPr>
        <w:spacing w:before="168" w:after="168" w:line="33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народному ополчению, мощному сопротивлению, оказанному им врагу, бандитам не удалось проникнуть </w:t>
      </w:r>
      <w:proofErr w:type="gramStart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>в глубь</w:t>
      </w:r>
      <w:proofErr w:type="gramEnd"/>
      <w:r w:rsidRPr="001E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Ботлихского района и республики.</w:t>
      </w:r>
    </w:p>
    <w:p w:rsidR="001E6912" w:rsidRDefault="001E6912" w:rsidP="00A5030E">
      <w:pPr>
        <w:pStyle w:val="a3"/>
        <w:spacing w:before="168" w:beforeAutospacing="0" w:after="168" w:afterAutospacing="0" w:line="330" w:lineRule="atLeast"/>
        <w:ind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Дагестанцы - потомки воинов имама Шамиля, которые прославились своей храбростью на весь мир. Высокое чувство патриотизма, мужественный, воинский дух наших предков, умение сострадать, сплотиться и поддержать друг друга в трудную минуту. Думаю, это все наследство прошлых поколений.</w:t>
      </w:r>
    </w:p>
    <w:p w:rsidR="001E6912" w:rsidRDefault="001E6912" w:rsidP="00A5030E">
      <w:pPr>
        <w:pStyle w:val="a3"/>
        <w:spacing w:before="168" w:beforeAutospacing="0" w:after="168" w:afterAutospacing="0" w:line="330" w:lineRule="atLeast"/>
        <w:ind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городах и районах республики отряды самообороны охраняли все стратегические объекты, вели круглосуточное дежурство жилых комплексов. Сама идея создания народного ополчения, а в последующем и такое большое число дагестанцев, желающих вступить в народное ополчение, подняла патриотический и воинский дух дагестанцев, укрепили веру в победу и еще больше сплотили Дагестан.</w:t>
      </w:r>
    </w:p>
    <w:p w:rsidR="001E6912" w:rsidRDefault="001E6912" w:rsidP="00A5030E">
      <w:pPr>
        <w:pStyle w:val="a3"/>
        <w:spacing w:before="168" w:beforeAutospacing="0" w:after="168" w:afterAutospacing="0" w:line="330" w:lineRule="atLeast"/>
        <w:ind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Жаль, что до сих пор мы не отмечали этот светлый праздник, жаль, что мы позабыли свою славную историю, жаль, что не на этих примерах мы воспитываем в себе патриотические чувства и интернационализм.</w:t>
      </w:r>
    </w:p>
    <w:p w:rsidR="001E6912" w:rsidRDefault="001E6912" w:rsidP="00A5030E">
      <w:pPr>
        <w:pStyle w:val="a3"/>
        <w:spacing w:before="168" w:beforeAutospacing="0" w:after="168" w:afterAutospacing="0" w:line="330" w:lineRule="atLeast"/>
        <w:ind w:hanging="142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Сегодня мы с вами имеем возможность пользоваться всеми благами цивилизации:</w:t>
      </w:r>
    </w:p>
    <w:p w:rsidR="001E6912" w:rsidRDefault="001E6912" w:rsidP="00A5030E">
      <w:pPr>
        <w:pStyle w:val="a3"/>
        <w:spacing w:before="168" w:beforeAutospacing="0" w:after="168" w:afterAutospacing="0" w:line="330" w:lineRule="atLeast"/>
        <w:ind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телефонной связью, интернетом, радио, TV, мы имеем возможность всего за пару минут известить массу людей о любых событиях. Как же наши предки обходились без этих средств оповещения? Столетиями в нагорном Дагестане о приближении и нападении врага извещали всех с помощью сигнальных костров. Существовала целая сеть сигнальных башен, расположенных на возвышенностях, в которых всегда наготове были сухие дрова и трава. Из каждой башни были видны, как минимум две другие, справа и слева. Когда поднимался дым, в каком-нибудь пограничном ауле, то, заметив его, жители аула, рядом с которым находилась следующая башня, оперативно зажигали огонь у себя. Таким образом, во всем нагорном Дагестане, за считанные минуты узнавали о прибытии незваного гостя и то, с какой стороны он пожаловал. Люди, которые занимались своими делами: отдыхали дома, играли свадьбу – все и </w:t>
      </w:r>
      <w:proofErr w:type="spellStart"/>
      <w:proofErr w:type="gramStart"/>
      <w:r>
        <w:rPr>
          <w:color w:val="000000"/>
          <w:sz w:val="26"/>
          <w:szCs w:val="26"/>
        </w:rPr>
        <w:t>вс</w:t>
      </w:r>
      <w:proofErr w:type="spellEnd"/>
      <w:proofErr w:type="gramEnd"/>
      <w:r>
        <w:rPr>
          <w:color w:val="000000"/>
          <w:sz w:val="26"/>
          <w:szCs w:val="26"/>
        </w:rPr>
        <w:t xml:space="preserve"> бросали и отправлялись по сигналу костра на помощь в отдаленные села.</w:t>
      </w:r>
    </w:p>
    <w:p w:rsidR="001E6912" w:rsidRDefault="001E6912" w:rsidP="00A5030E">
      <w:pPr>
        <w:pStyle w:val="a3"/>
        <w:spacing w:before="168" w:beforeAutospacing="0" w:after="168" w:afterAutospacing="0" w:line="330" w:lineRule="atLeast"/>
        <w:ind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Сегодня Дагестан, как никогда ранее, нуждается в единстве народов. В знак единения, сегодня, давайте зажжем свечу, символизирующие единение и взаимопомощь.</w:t>
      </w:r>
    </w:p>
    <w:p w:rsidR="001E6912" w:rsidRDefault="001E6912" w:rsidP="00A5030E">
      <w:pPr>
        <w:pStyle w:val="a3"/>
        <w:spacing w:before="168" w:beforeAutospacing="0" w:after="168" w:afterAutospacing="0" w:line="330" w:lineRule="atLeast"/>
        <w:ind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Сегодня и мы зажжем свой маленький огонек, чтобы почувствовать себя частицей нашей родины и быть уверенными – если в наш дом придет беда, то достаточно зажечь костер и твои добрые соседи не бросят тебя в беде. Так принято было в нашей маленькой простой и гордой стране во все времена. И сегодняшний наша свеча будет огоньком дружбы, единения и взаимопомощи. Давайте передадим ее друг другу с пожеланиями нашей маленькой республике.</w:t>
      </w:r>
    </w:p>
    <w:p w:rsidR="001E6912" w:rsidRDefault="001E6912" w:rsidP="00A5030E">
      <w:pPr>
        <w:pStyle w:val="a3"/>
        <w:spacing w:before="168" w:beforeAutospacing="0" w:after="168" w:afterAutospacing="0" w:line="330" w:lineRule="atLeast"/>
        <w:ind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"Берегите Дагестан</w:t>
      </w:r>
      <w:proofErr w:type="gramStart"/>
      <w:r>
        <w:rPr>
          <w:color w:val="000000"/>
          <w:sz w:val="26"/>
          <w:szCs w:val="26"/>
        </w:rPr>
        <w:t xml:space="preserve">!..." — </w:t>
      </w:r>
      <w:proofErr w:type="gramEnd"/>
      <w:r>
        <w:rPr>
          <w:color w:val="000000"/>
          <w:sz w:val="26"/>
          <w:szCs w:val="26"/>
        </w:rPr>
        <w:t>сказал Расул Гамзатов, и это нам как завет о мире, дружбе, единении. </w:t>
      </w:r>
    </w:p>
    <w:p w:rsidR="00B1513E" w:rsidRDefault="001E6912" w:rsidP="00A5030E">
      <w:pPr>
        <w:ind w:hanging="142"/>
      </w:pPr>
      <w:r w:rsidRPr="001E69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E691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sectPr w:rsidR="00B1513E" w:rsidSect="001E6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912"/>
    <w:rsid w:val="001E6912"/>
    <w:rsid w:val="00925722"/>
    <w:rsid w:val="00A5030E"/>
    <w:rsid w:val="00B1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2018-12-18T08:39:00Z</dcterms:created>
  <dcterms:modified xsi:type="dcterms:W3CDTF">2018-12-18T08:46:00Z</dcterms:modified>
</cp:coreProperties>
</file>